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064" w:rsidRDefault="00197FE0">
      <w:pPr>
        <w:pStyle w:val="a5"/>
        <w:adjustRightInd w:val="0"/>
        <w:snapToGrid w:val="0"/>
        <w:spacing w:before="0" w:after="0" w:line="560" w:lineRule="exact"/>
        <w:rPr>
          <w:rFonts w:ascii="方正小标宋简体" w:eastAsia="方正小标宋简体" w:cs="Times New Roman"/>
          <w:sz w:val="44"/>
          <w:szCs w:val="44"/>
        </w:rPr>
      </w:pPr>
      <w:r>
        <w:rPr>
          <w:rFonts w:ascii="方正小标宋简体" w:eastAsia="方正小标宋简体" w:cs="方正小标宋简体"/>
          <w:sz w:val="44"/>
          <w:szCs w:val="44"/>
        </w:rPr>
        <w:t>201</w:t>
      </w:r>
      <w:r w:rsidR="0052120A">
        <w:rPr>
          <w:rFonts w:ascii="方正小标宋简体" w:eastAsia="方正小标宋简体" w:cs="方正小标宋简体" w:hint="eastAsia"/>
          <w:sz w:val="44"/>
          <w:szCs w:val="44"/>
        </w:rPr>
        <w:t>9</w:t>
      </w:r>
      <w:r>
        <w:rPr>
          <w:rFonts w:ascii="方正小标宋简体" w:eastAsia="方正小标宋简体" w:cs="方正小标宋简体" w:hint="eastAsia"/>
          <w:sz w:val="44"/>
          <w:szCs w:val="44"/>
        </w:rPr>
        <w:t>年度市科技局绩效评价报告</w:t>
      </w:r>
    </w:p>
    <w:p w:rsidR="00485064" w:rsidRDefault="00485064" w:rsidP="0052120A">
      <w:pPr>
        <w:adjustRightInd w:val="0"/>
        <w:snapToGrid w:val="0"/>
        <w:spacing w:line="560" w:lineRule="exact"/>
        <w:jc w:val="left"/>
      </w:pPr>
    </w:p>
    <w:p w:rsidR="00485064" w:rsidRPr="0052120A" w:rsidRDefault="0052120A" w:rsidP="0052120A">
      <w:pPr>
        <w:spacing w:line="560" w:lineRule="exact"/>
        <w:ind w:firstLineChars="200" w:firstLine="640"/>
        <w:jc w:val="left"/>
        <w:rPr>
          <w:rFonts w:ascii="仿宋" w:eastAsia="仿宋" w:hAnsi="仿宋" w:cs="仿宋"/>
          <w:kern w:val="0"/>
          <w:sz w:val="32"/>
          <w:szCs w:val="32"/>
        </w:rPr>
      </w:pPr>
      <w:r w:rsidRPr="0052120A">
        <w:rPr>
          <w:rFonts w:ascii="仿宋" w:eastAsia="仿宋" w:hAnsi="仿宋" w:cs="仿宋" w:hint="eastAsia"/>
          <w:kern w:val="0"/>
          <w:sz w:val="32"/>
          <w:szCs w:val="32"/>
        </w:rPr>
        <w:t>根据衡财绩[2020]139号，《</w:t>
      </w:r>
      <w:r w:rsidRPr="0052120A">
        <w:rPr>
          <w:rFonts w:ascii="仿宋" w:eastAsia="仿宋" w:hAnsi="仿宋" w:cs="仿宋"/>
          <w:kern w:val="0"/>
          <w:sz w:val="32"/>
          <w:szCs w:val="32"/>
        </w:rPr>
        <w:t>衡阳市财政局关于开展2019年度部门整体支出绩效自评工作的通知</w:t>
      </w:r>
      <w:r w:rsidRPr="0052120A">
        <w:rPr>
          <w:rFonts w:ascii="仿宋" w:eastAsia="仿宋" w:hAnsi="仿宋" w:cs="仿宋" w:hint="eastAsia"/>
          <w:kern w:val="0"/>
          <w:sz w:val="32"/>
          <w:szCs w:val="32"/>
        </w:rPr>
        <w:t>》</w:t>
      </w:r>
      <w:r w:rsidR="00197FE0" w:rsidRPr="0052120A">
        <w:rPr>
          <w:rFonts w:ascii="仿宋" w:eastAsia="仿宋" w:hAnsi="仿宋" w:cs="仿宋" w:hint="eastAsia"/>
          <w:kern w:val="0"/>
          <w:sz w:val="32"/>
          <w:szCs w:val="32"/>
        </w:rPr>
        <w:t>文件精神，我局对</w:t>
      </w:r>
      <w:r w:rsidR="00197FE0" w:rsidRPr="0052120A">
        <w:rPr>
          <w:rFonts w:ascii="仿宋" w:eastAsia="仿宋" w:hAnsi="仿宋" w:cs="仿宋"/>
          <w:kern w:val="0"/>
          <w:sz w:val="32"/>
          <w:szCs w:val="32"/>
        </w:rPr>
        <w:t>201</w:t>
      </w:r>
      <w:r w:rsidRPr="0052120A">
        <w:rPr>
          <w:rFonts w:ascii="仿宋" w:eastAsia="仿宋" w:hAnsi="仿宋" w:cs="仿宋" w:hint="eastAsia"/>
          <w:kern w:val="0"/>
          <w:sz w:val="32"/>
          <w:szCs w:val="32"/>
        </w:rPr>
        <w:t>9</w:t>
      </w:r>
      <w:r w:rsidR="00197FE0" w:rsidRPr="0052120A">
        <w:rPr>
          <w:rFonts w:ascii="仿宋" w:eastAsia="仿宋" w:hAnsi="仿宋" w:cs="仿宋" w:hint="eastAsia"/>
          <w:kern w:val="0"/>
          <w:sz w:val="32"/>
          <w:szCs w:val="32"/>
        </w:rPr>
        <w:t>年度部门整体支出</w:t>
      </w:r>
      <w:r w:rsidR="00E54EC2" w:rsidRPr="0052120A">
        <w:rPr>
          <w:rFonts w:ascii="仿宋" w:eastAsia="仿宋" w:hAnsi="仿宋" w:cs="仿宋" w:hint="eastAsia"/>
          <w:kern w:val="0"/>
          <w:sz w:val="32"/>
          <w:szCs w:val="32"/>
        </w:rPr>
        <w:t>绩效</w:t>
      </w:r>
      <w:r w:rsidR="007978F2" w:rsidRPr="0052120A">
        <w:rPr>
          <w:rFonts w:ascii="仿宋" w:eastAsia="仿宋" w:hAnsi="仿宋" w:cs="仿宋" w:hint="eastAsia"/>
          <w:kern w:val="0"/>
          <w:sz w:val="32"/>
          <w:szCs w:val="32"/>
        </w:rPr>
        <w:t>及</w:t>
      </w:r>
      <w:r w:rsidR="00943C45" w:rsidRPr="0052120A">
        <w:rPr>
          <w:rFonts w:ascii="仿宋" w:eastAsia="仿宋" w:hAnsi="仿宋" w:cs="仿宋" w:hint="eastAsia"/>
          <w:kern w:val="0"/>
          <w:sz w:val="32"/>
          <w:szCs w:val="32"/>
        </w:rPr>
        <w:t>201</w:t>
      </w:r>
      <w:r w:rsidRPr="0052120A">
        <w:rPr>
          <w:rFonts w:ascii="仿宋" w:eastAsia="仿宋" w:hAnsi="仿宋" w:cs="仿宋" w:hint="eastAsia"/>
          <w:kern w:val="0"/>
          <w:sz w:val="32"/>
          <w:szCs w:val="32"/>
        </w:rPr>
        <w:t>9</w:t>
      </w:r>
      <w:r w:rsidR="00943C45" w:rsidRPr="0052120A">
        <w:rPr>
          <w:rFonts w:ascii="仿宋" w:eastAsia="仿宋" w:hAnsi="仿宋" w:cs="仿宋" w:hint="eastAsia"/>
          <w:kern w:val="0"/>
          <w:sz w:val="32"/>
          <w:szCs w:val="32"/>
        </w:rPr>
        <w:t>年度市级科技项目专项资金</w:t>
      </w:r>
      <w:r w:rsidRPr="0052120A">
        <w:rPr>
          <w:rFonts w:ascii="仿宋" w:eastAsia="仿宋" w:hAnsi="仿宋" w:cs="仿宋" w:hint="eastAsia"/>
          <w:kern w:val="0"/>
          <w:sz w:val="32"/>
          <w:szCs w:val="32"/>
        </w:rPr>
        <w:t>2800</w:t>
      </w:r>
      <w:r w:rsidR="00943C45" w:rsidRPr="0052120A">
        <w:rPr>
          <w:rFonts w:ascii="仿宋" w:eastAsia="仿宋" w:hAnsi="仿宋" w:cs="仿宋" w:hint="eastAsia"/>
          <w:kern w:val="0"/>
          <w:sz w:val="32"/>
          <w:szCs w:val="32"/>
        </w:rPr>
        <w:t>万元进行</w:t>
      </w:r>
      <w:r w:rsidR="00197FE0" w:rsidRPr="0052120A">
        <w:rPr>
          <w:rFonts w:ascii="仿宋" w:eastAsia="仿宋" w:hAnsi="仿宋" w:cs="仿宋" w:hint="eastAsia"/>
          <w:kern w:val="0"/>
          <w:sz w:val="32"/>
          <w:szCs w:val="32"/>
        </w:rPr>
        <w:t>全面综合的评价，现有关情况报告如下：</w:t>
      </w:r>
    </w:p>
    <w:p w:rsidR="00485064" w:rsidRPr="0052120A" w:rsidRDefault="00197FE0">
      <w:pPr>
        <w:adjustRightInd w:val="0"/>
        <w:snapToGrid w:val="0"/>
        <w:spacing w:line="560" w:lineRule="exact"/>
        <w:ind w:firstLineChars="200" w:firstLine="640"/>
        <w:rPr>
          <w:rFonts w:ascii="仿宋" w:eastAsia="仿宋" w:hAnsi="仿宋" w:cs="仿宋"/>
          <w:kern w:val="0"/>
          <w:sz w:val="32"/>
          <w:szCs w:val="32"/>
        </w:rPr>
      </w:pPr>
      <w:r w:rsidRPr="0052120A">
        <w:rPr>
          <w:rFonts w:ascii="仿宋" w:eastAsia="仿宋" w:hAnsi="仿宋" w:cs="仿宋" w:hint="eastAsia"/>
          <w:kern w:val="0"/>
          <w:sz w:val="32"/>
          <w:szCs w:val="32"/>
        </w:rPr>
        <w:t>一、</w:t>
      </w:r>
      <w:r w:rsidR="00943C45" w:rsidRPr="0052120A">
        <w:rPr>
          <w:rFonts w:ascii="仿宋" w:eastAsia="仿宋" w:hAnsi="仿宋" w:cs="仿宋" w:hint="eastAsia"/>
          <w:kern w:val="0"/>
          <w:sz w:val="32"/>
          <w:szCs w:val="32"/>
        </w:rPr>
        <w:t>201</w:t>
      </w:r>
      <w:r w:rsidR="0052120A" w:rsidRPr="0052120A">
        <w:rPr>
          <w:rFonts w:ascii="仿宋" w:eastAsia="仿宋" w:hAnsi="仿宋" w:cs="仿宋" w:hint="eastAsia"/>
          <w:kern w:val="0"/>
          <w:sz w:val="32"/>
          <w:szCs w:val="32"/>
        </w:rPr>
        <w:t>9</w:t>
      </w:r>
      <w:r w:rsidR="00943C45" w:rsidRPr="0052120A">
        <w:rPr>
          <w:rFonts w:ascii="仿宋" w:eastAsia="仿宋" w:hAnsi="仿宋" w:cs="仿宋" w:hint="eastAsia"/>
          <w:kern w:val="0"/>
          <w:sz w:val="32"/>
          <w:szCs w:val="32"/>
        </w:rPr>
        <w:t>年度部门整体支出</w:t>
      </w:r>
    </w:p>
    <w:p w:rsidR="00485064" w:rsidRPr="0052120A" w:rsidRDefault="00197FE0">
      <w:pPr>
        <w:adjustRightInd w:val="0"/>
        <w:snapToGrid w:val="0"/>
        <w:spacing w:line="560" w:lineRule="exact"/>
        <w:ind w:firstLineChars="200" w:firstLine="640"/>
        <w:rPr>
          <w:rFonts w:ascii="仿宋" w:eastAsia="仿宋" w:hAnsi="仿宋" w:cs="仿宋"/>
          <w:kern w:val="0"/>
          <w:sz w:val="32"/>
          <w:szCs w:val="32"/>
        </w:rPr>
      </w:pPr>
      <w:r w:rsidRPr="0052120A">
        <w:rPr>
          <w:rFonts w:ascii="仿宋" w:eastAsia="仿宋" w:hAnsi="仿宋" w:cs="仿宋" w:hint="eastAsia"/>
          <w:kern w:val="0"/>
          <w:sz w:val="32"/>
          <w:szCs w:val="32"/>
        </w:rPr>
        <w:t>（一）</w:t>
      </w:r>
      <w:r w:rsidR="00943C45" w:rsidRPr="0052120A">
        <w:rPr>
          <w:rFonts w:ascii="仿宋" w:eastAsia="仿宋" w:hAnsi="仿宋" w:cs="仿宋" w:hint="eastAsia"/>
          <w:kern w:val="0"/>
          <w:sz w:val="32"/>
          <w:szCs w:val="32"/>
        </w:rPr>
        <w:t>部门概况</w:t>
      </w:r>
    </w:p>
    <w:p w:rsidR="0052120A" w:rsidRPr="0052120A" w:rsidRDefault="00943C45" w:rsidP="0052120A">
      <w:pPr>
        <w:adjustRightInd w:val="0"/>
        <w:snapToGrid w:val="0"/>
        <w:spacing w:line="540" w:lineRule="exact"/>
        <w:ind w:firstLineChars="200" w:firstLine="640"/>
        <w:rPr>
          <w:rFonts w:ascii="仿宋" w:eastAsia="仿宋" w:hAnsi="仿宋" w:cs="仿宋"/>
          <w:kern w:val="0"/>
          <w:sz w:val="32"/>
          <w:szCs w:val="32"/>
        </w:rPr>
      </w:pPr>
      <w:r w:rsidRPr="0052120A">
        <w:rPr>
          <w:rFonts w:ascii="仿宋" w:eastAsia="仿宋" w:hAnsi="仿宋" w:cs="仿宋" w:hint="eastAsia"/>
          <w:kern w:val="0"/>
          <w:sz w:val="32"/>
          <w:szCs w:val="32"/>
        </w:rPr>
        <w:t>1.部门职能概述。</w:t>
      </w:r>
      <w:r w:rsidR="0052120A" w:rsidRPr="0052120A">
        <w:rPr>
          <w:rFonts w:ascii="仿宋" w:eastAsia="仿宋" w:hAnsi="仿宋" w:cs="仿宋" w:hint="eastAsia"/>
          <w:kern w:val="0"/>
          <w:sz w:val="32"/>
          <w:szCs w:val="32"/>
        </w:rPr>
        <w:t>根据《中共湖南省委办公厅湖南省人民政府办公厅关于印发</w:t>
      </w:r>
      <w:r w:rsidR="0052120A" w:rsidRPr="0052120A">
        <w:rPr>
          <w:rFonts w:ascii="仿宋" w:eastAsia="仿宋" w:hAnsi="仿宋" w:cs="仿宋"/>
          <w:kern w:val="0"/>
          <w:sz w:val="32"/>
          <w:szCs w:val="32"/>
        </w:rPr>
        <w:t>&lt;</w:t>
      </w:r>
      <w:r w:rsidR="0052120A" w:rsidRPr="0052120A">
        <w:rPr>
          <w:rFonts w:ascii="仿宋" w:eastAsia="仿宋" w:hAnsi="仿宋" w:cs="仿宋" w:hint="eastAsia"/>
          <w:kern w:val="0"/>
          <w:sz w:val="32"/>
          <w:szCs w:val="32"/>
        </w:rPr>
        <w:t>衡阳市机构改革方案</w:t>
      </w:r>
      <w:r w:rsidR="0052120A" w:rsidRPr="0052120A">
        <w:rPr>
          <w:rFonts w:ascii="仿宋" w:eastAsia="仿宋" w:hAnsi="仿宋" w:cs="仿宋"/>
          <w:kern w:val="0"/>
          <w:sz w:val="32"/>
          <w:szCs w:val="32"/>
        </w:rPr>
        <w:t>&gt;</w:t>
      </w:r>
      <w:r w:rsidR="0052120A" w:rsidRPr="0052120A">
        <w:rPr>
          <w:rFonts w:ascii="仿宋" w:eastAsia="仿宋" w:hAnsi="仿宋" w:cs="仿宋" w:hint="eastAsia"/>
          <w:kern w:val="0"/>
          <w:sz w:val="32"/>
          <w:szCs w:val="32"/>
        </w:rPr>
        <w:t>的通知》（湘办〔2018〕</w:t>
      </w:r>
      <w:r w:rsidR="0052120A" w:rsidRPr="0052120A">
        <w:rPr>
          <w:rFonts w:ascii="仿宋" w:eastAsia="仿宋" w:hAnsi="仿宋" w:cs="仿宋"/>
          <w:kern w:val="0"/>
          <w:sz w:val="32"/>
          <w:szCs w:val="32"/>
        </w:rPr>
        <w:t>59</w:t>
      </w:r>
      <w:r w:rsidR="0052120A" w:rsidRPr="0052120A">
        <w:rPr>
          <w:rFonts w:ascii="仿宋" w:eastAsia="仿宋" w:hAnsi="仿宋" w:cs="仿宋" w:hint="eastAsia"/>
          <w:kern w:val="0"/>
          <w:sz w:val="32"/>
          <w:szCs w:val="32"/>
        </w:rPr>
        <w:t>号）</w:t>
      </w:r>
      <w:r w:rsidR="00197FE0">
        <w:rPr>
          <w:rFonts w:ascii="仿宋" w:eastAsia="仿宋" w:hAnsi="仿宋" w:cs="仿宋" w:hint="eastAsia"/>
          <w:kern w:val="0"/>
          <w:sz w:val="32"/>
          <w:szCs w:val="32"/>
        </w:rPr>
        <w:t>文件精神，我局主要职责包括</w:t>
      </w:r>
      <w:r w:rsidR="0052120A">
        <w:rPr>
          <w:rFonts w:ascii="仿宋" w:eastAsia="仿宋" w:hAnsi="仿宋" w:cs="仿宋" w:hint="eastAsia"/>
          <w:kern w:val="0"/>
          <w:sz w:val="32"/>
          <w:szCs w:val="32"/>
        </w:rPr>
        <w:t>：</w:t>
      </w:r>
      <w:r w:rsidR="0052120A" w:rsidRPr="0052120A">
        <w:rPr>
          <w:rFonts w:ascii="仿宋" w:eastAsia="仿宋" w:hAnsi="仿宋" w:cs="仿宋" w:hint="eastAsia"/>
          <w:kern w:val="0"/>
          <w:sz w:val="32"/>
          <w:szCs w:val="32"/>
        </w:rPr>
        <w:t>贯彻创新驱动发展战略和创新引领开放崛起战略，</w:t>
      </w:r>
      <w:r w:rsidR="0052120A" w:rsidRPr="0052120A">
        <w:rPr>
          <w:rFonts w:ascii="仿宋" w:eastAsia="仿宋" w:hAnsi="仿宋" w:cs="仿宋"/>
          <w:kern w:val="0"/>
          <w:sz w:val="32"/>
          <w:szCs w:val="32"/>
        </w:rPr>
        <w:t>拟订</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科技发展、引进国外</w:t>
      </w:r>
      <w:r w:rsidR="0052120A" w:rsidRPr="0052120A">
        <w:rPr>
          <w:rFonts w:ascii="仿宋" w:eastAsia="仿宋" w:hAnsi="仿宋" w:cs="仿宋" w:hint="eastAsia"/>
          <w:kern w:val="0"/>
          <w:sz w:val="32"/>
          <w:szCs w:val="32"/>
        </w:rPr>
        <w:t>及国内</w:t>
      </w:r>
      <w:r w:rsidR="0052120A" w:rsidRPr="0052120A">
        <w:rPr>
          <w:rFonts w:ascii="仿宋" w:eastAsia="仿宋" w:hAnsi="仿宋" w:cs="仿宋"/>
          <w:kern w:val="0"/>
          <w:sz w:val="32"/>
          <w:szCs w:val="32"/>
        </w:rPr>
        <w:t>智力规划和政策并组织实施。</w:t>
      </w:r>
      <w:r w:rsidR="0052120A" w:rsidRPr="0052120A">
        <w:rPr>
          <w:rFonts w:ascii="仿宋" w:eastAsia="仿宋" w:hAnsi="仿宋" w:cs="仿宋" w:hint="eastAsia"/>
          <w:kern w:val="0"/>
          <w:sz w:val="32"/>
          <w:szCs w:val="32"/>
        </w:rPr>
        <w:t>统筹推进全市创新体系建设和科技体制改革，</w:t>
      </w:r>
      <w:r w:rsidR="0052120A" w:rsidRPr="0052120A">
        <w:rPr>
          <w:rFonts w:ascii="仿宋" w:eastAsia="仿宋" w:hAnsi="仿宋" w:cs="仿宋"/>
          <w:kern w:val="0"/>
          <w:sz w:val="32"/>
          <w:szCs w:val="32"/>
        </w:rPr>
        <w:t>会同有关部门健全技术创新激励机制</w:t>
      </w:r>
      <w:r w:rsidR="0052120A" w:rsidRPr="0052120A">
        <w:rPr>
          <w:rFonts w:ascii="仿宋" w:eastAsia="仿宋" w:hAnsi="仿宋" w:cs="仿宋" w:hint="eastAsia"/>
          <w:kern w:val="0"/>
          <w:sz w:val="32"/>
          <w:szCs w:val="32"/>
        </w:rPr>
        <w:t>。</w:t>
      </w:r>
      <w:r w:rsidR="0052120A" w:rsidRPr="0052120A">
        <w:rPr>
          <w:rFonts w:ascii="仿宋" w:eastAsia="仿宋" w:hAnsi="仿宋" w:cs="仿宋"/>
          <w:kern w:val="0"/>
          <w:sz w:val="32"/>
          <w:szCs w:val="32"/>
        </w:rPr>
        <w:t>指导科研机构改革发展，推动企业科技创新能力建设，承担推进科技军民融合发展相关工作，推进</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重大科技决策咨询制度建设</w:t>
      </w:r>
      <w:r w:rsidR="0052120A" w:rsidRPr="0052120A">
        <w:rPr>
          <w:rFonts w:ascii="仿宋" w:eastAsia="仿宋" w:hAnsi="仿宋" w:cs="仿宋" w:hint="eastAsia"/>
          <w:kern w:val="0"/>
          <w:sz w:val="32"/>
          <w:szCs w:val="32"/>
        </w:rPr>
        <w:t>。拟订科学普及和科学传播规划、政策，组织实施科普计划。统筹推进国家创新型城市建设</w:t>
      </w:r>
      <w:r w:rsidR="0052120A" w:rsidRPr="0052120A">
        <w:rPr>
          <w:rFonts w:ascii="仿宋" w:eastAsia="仿宋" w:hAnsi="仿宋" w:cs="仿宋"/>
          <w:kern w:val="0"/>
          <w:sz w:val="32"/>
          <w:szCs w:val="32"/>
        </w:rPr>
        <w:t>。牵头建立统一的</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科技管理平台和科研项目资金协调、评估、监管机制。会同有关部门提出优化配置科技资源的政策措施建议，推动多元化科技投入体系建设，协调管理</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财政科技计划（专项、基金等）并监督实施。</w:t>
      </w:r>
      <w:r w:rsidR="0052120A" w:rsidRPr="0052120A">
        <w:rPr>
          <w:rFonts w:ascii="仿宋" w:eastAsia="仿宋" w:hAnsi="仿宋" w:cs="仿宋" w:hint="eastAsia"/>
          <w:kern w:val="0"/>
          <w:sz w:val="32"/>
          <w:szCs w:val="32"/>
        </w:rPr>
        <w:t>拟订全市基础研究规划、政策和标准并组织实施。组织协调市级重大基础研究和应用基础研究。拟订重大科技创新基地建设规划并监督实施，参与编制重大科技基础设施建设规划和监督实施，</w:t>
      </w:r>
      <w:r w:rsidR="0052120A" w:rsidRPr="0052120A">
        <w:rPr>
          <w:rFonts w:ascii="仿宋" w:eastAsia="仿宋" w:hAnsi="仿宋" w:cs="仿宋"/>
          <w:kern w:val="0"/>
          <w:sz w:val="32"/>
          <w:szCs w:val="32"/>
        </w:rPr>
        <w:t>牵头组织</w:t>
      </w:r>
      <w:r w:rsidR="0052120A" w:rsidRPr="0052120A">
        <w:rPr>
          <w:rFonts w:ascii="仿宋" w:eastAsia="仿宋" w:hAnsi="仿宋" w:cs="仿宋" w:hint="eastAsia"/>
          <w:kern w:val="0"/>
          <w:sz w:val="32"/>
          <w:szCs w:val="32"/>
        </w:rPr>
        <w:t>市重点</w:t>
      </w:r>
      <w:r w:rsidR="0052120A" w:rsidRPr="0052120A">
        <w:rPr>
          <w:rFonts w:ascii="仿宋" w:eastAsia="仿宋" w:hAnsi="仿宋" w:cs="仿宋"/>
          <w:kern w:val="0"/>
          <w:sz w:val="32"/>
          <w:szCs w:val="32"/>
        </w:rPr>
        <w:lastRenderedPageBreak/>
        <w:t>实验室</w:t>
      </w:r>
      <w:r w:rsidR="0052120A" w:rsidRPr="0052120A">
        <w:rPr>
          <w:rFonts w:ascii="仿宋" w:eastAsia="仿宋" w:hAnsi="仿宋" w:cs="仿宋" w:hint="eastAsia"/>
          <w:kern w:val="0"/>
          <w:sz w:val="32"/>
          <w:szCs w:val="32"/>
        </w:rPr>
        <w:t>等重大科技创新基地</w:t>
      </w:r>
      <w:r w:rsidR="0052120A" w:rsidRPr="0052120A">
        <w:rPr>
          <w:rFonts w:ascii="仿宋" w:eastAsia="仿宋" w:hAnsi="仿宋" w:cs="仿宋"/>
          <w:kern w:val="0"/>
          <w:sz w:val="32"/>
          <w:szCs w:val="32"/>
        </w:rPr>
        <w:t>建设，推动科研条件保障建设和科技资源开放共享。编制</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重大科技项目</w:t>
      </w:r>
      <w:r w:rsidR="0052120A" w:rsidRPr="0052120A">
        <w:rPr>
          <w:rFonts w:ascii="仿宋" w:eastAsia="仿宋" w:hAnsi="仿宋" w:cs="仿宋" w:hint="eastAsia"/>
          <w:kern w:val="0"/>
          <w:sz w:val="32"/>
          <w:szCs w:val="32"/>
        </w:rPr>
        <w:t>计划</w:t>
      </w:r>
      <w:r w:rsidR="0052120A" w:rsidRPr="0052120A">
        <w:rPr>
          <w:rFonts w:ascii="仿宋" w:eastAsia="仿宋" w:hAnsi="仿宋" w:cs="仿宋"/>
          <w:kern w:val="0"/>
          <w:sz w:val="32"/>
          <w:szCs w:val="32"/>
        </w:rPr>
        <w:t>并监督实施，统筹关键共性技术、前沿引领技术、现代工程技术、颠覆性技术研发和创新，牵头组织重大技术攻关和成果应用示范。组织拟订高新技术发展及产业化、科技促进农业农村和社会发展的规划、政策和措施。组织开展重点领域技术发展需求分析，提出重大任务并监督实施。牵头</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技术转移体系建设，拟订科技成果转移转化和促进产学研结合的相关政策措施并监督实施。指导科技服务业、技术市场</w:t>
      </w:r>
      <w:r w:rsidR="0052120A" w:rsidRPr="0052120A">
        <w:rPr>
          <w:rFonts w:ascii="仿宋" w:eastAsia="仿宋" w:hAnsi="仿宋" w:cs="仿宋" w:hint="eastAsia"/>
          <w:kern w:val="0"/>
          <w:sz w:val="32"/>
          <w:szCs w:val="32"/>
        </w:rPr>
        <w:t>、科技金融结合</w:t>
      </w:r>
      <w:r w:rsidR="0052120A" w:rsidRPr="0052120A">
        <w:rPr>
          <w:rFonts w:ascii="仿宋" w:eastAsia="仿宋" w:hAnsi="仿宋" w:cs="仿宋"/>
          <w:kern w:val="0"/>
          <w:sz w:val="32"/>
          <w:szCs w:val="32"/>
        </w:rPr>
        <w:t>和科技中介组织发展。统筹区域科技创新体系建设，指导区域创新发展、科技资源合理布局和协同创新能力建设，推动科技园区建设。负责科技监督评价体系建设和相关科技评估管理，指导科技评价机制改革，统筹科研诚信建设。组织实施</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创新调查和科技报告制度，指导全</w:t>
      </w:r>
      <w:r w:rsidR="0052120A" w:rsidRPr="0052120A">
        <w:rPr>
          <w:rFonts w:ascii="仿宋" w:eastAsia="仿宋" w:hAnsi="仿宋" w:cs="仿宋" w:hint="eastAsia"/>
          <w:kern w:val="0"/>
          <w:sz w:val="32"/>
          <w:szCs w:val="32"/>
        </w:rPr>
        <w:t>市</w:t>
      </w:r>
      <w:r w:rsidR="0052120A" w:rsidRPr="0052120A">
        <w:rPr>
          <w:rFonts w:ascii="仿宋" w:eastAsia="仿宋" w:hAnsi="仿宋" w:cs="仿宋"/>
          <w:kern w:val="0"/>
          <w:sz w:val="32"/>
          <w:szCs w:val="32"/>
        </w:rPr>
        <w:t>科技保密工作。拟订科技对外交往与创新能力开放合作的规划、政策和措施，组织开展国际</w:t>
      </w:r>
      <w:r w:rsidR="0052120A" w:rsidRPr="0052120A">
        <w:rPr>
          <w:rFonts w:ascii="仿宋" w:eastAsia="仿宋" w:hAnsi="仿宋" w:cs="仿宋" w:hint="eastAsia"/>
          <w:kern w:val="0"/>
          <w:sz w:val="32"/>
          <w:szCs w:val="32"/>
        </w:rPr>
        <w:t>和区域</w:t>
      </w:r>
      <w:r w:rsidR="0052120A" w:rsidRPr="0052120A">
        <w:rPr>
          <w:rFonts w:ascii="仿宋" w:eastAsia="仿宋" w:hAnsi="仿宋" w:cs="仿宋"/>
          <w:kern w:val="0"/>
          <w:sz w:val="32"/>
          <w:szCs w:val="32"/>
        </w:rPr>
        <w:t>科技合作与科技人才交流。指导相关部门和</w:t>
      </w:r>
      <w:r w:rsidR="0052120A" w:rsidRPr="0052120A">
        <w:rPr>
          <w:rFonts w:ascii="仿宋" w:eastAsia="仿宋" w:hAnsi="仿宋" w:cs="仿宋" w:hint="eastAsia"/>
          <w:kern w:val="0"/>
          <w:sz w:val="32"/>
          <w:szCs w:val="32"/>
        </w:rPr>
        <w:t>县市区</w:t>
      </w:r>
      <w:r w:rsidR="0052120A" w:rsidRPr="0052120A">
        <w:rPr>
          <w:rFonts w:ascii="仿宋" w:eastAsia="仿宋" w:hAnsi="仿宋" w:cs="仿宋"/>
          <w:kern w:val="0"/>
          <w:sz w:val="32"/>
          <w:szCs w:val="32"/>
        </w:rPr>
        <w:t>对外科技合作与科技人才交流工作。负责引进国外</w:t>
      </w:r>
      <w:r w:rsidR="0052120A" w:rsidRPr="0052120A">
        <w:rPr>
          <w:rFonts w:ascii="仿宋" w:eastAsia="仿宋" w:hAnsi="仿宋" w:cs="仿宋" w:hint="eastAsia"/>
          <w:kern w:val="0"/>
          <w:sz w:val="32"/>
          <w:szCs w:val="32"/>
        </w:rPr>
        <w:t>和国内</w:t>
      </w:r>
      <w:r w:rsidR="0052120A" w:rsidRPr="0052120A">
        <w:rPr>
          <w:rFonts w:ascii="仿宋" w:eastAsia="仿宋" w:hAnsi="仿宋" w:cs="仿宋"/>
          <w:kern w:val="0"/>
          <w:sz w:val="32"/>
          <w:szCs w:val="32"/>
        </w:rPr>
        <w:t>智力工作。拟订</w:t>
      </w:r>
      <w:r w:rsidR="0052120A" w:rsidRPr="0052120A">
        <w:rPr>
          <w:rFonts w:ascii="仿宋" w:eastAsia="仿宋" w:hAnsi="仿宋" w:cs="仿宋" w:hint="eastAsia"/>
          <w:kern w:val="0"/>
          <w:sz w:val="32"/>
          <w:szCs w:val="32"/>
        </w:rPr>
        <w:t>全市</w:t>
      </w:r>
      <w:r w:rsidR="0052120A" w:rsidRPr="0052120A">
        <w:rPr>
          <w:rFonts w:ascii="仿宋" w:eastAsia="仿宋" w:hAnsi="仿宋" w:cs="仿宋"/>
          <w:kern w:val="0"/>
          <w:sz w:val="32"/>
          <w:szCs w:val="32"/>
        </w:rPr>
        <w:t>重点引进外国专家总体规划、计划并组织实施，建立国外</w:t>
      </w:r>
      <w:r w:rsidR="0052120A" w:rsidRPr="0052120A">
        <w:rPr>
          <w:rFonts w:ascii="仿宋" w:eastAsia="仿宋" w:hAnsi="仿宋" w:cs="仿宋" w:hint="eastAsia"/>
          <w:kern w:val="0"/>
          <w:sz w:val="32"/>
          <w:szCs w:val="32"/>
        </w:rPr>
        <w:t>和国内</w:t>
      </w:r>
      <w:r w:rsidR="0052120A" w:rsidRPr="0052120A">
        <w:rPr>
          <w:rFonts w:ascii="仿宋" w:eastAsia="仿宋" w:hAnsi="仿宋" w:cs="仿宋"/>
          <w:kern w:val="0"/>
          <w:sz w:val="32"/>
          <w:szCs w:val="32"/>
        </w:rPr>
        <w:t>高层次</w:t>
      </w:r>
      <w:r w:rsidR="0052120A" w:rsidRPr="0052120A">
        <w:rPr>
          <w:rFonts w:ascii="仿宋" w:eastAsia="仿宋" w:hAnsi="仿宋" w:cs="仿宋" w:hint="eastAsia"/>
          <w:kern w:val="0"/>
          <w:sz w:val="32"/>
          <w:szCs w:val="32"/>
        </w:rPr>
        <w:t>科技</w:t>
      </w:r>
      <w:r w:rsidR="0052120A" w:rsidRPr="0052120A">
        <w:rPr>
          <w:rFonts w:ascii="仿宋" w:eastAsia="仿宋" w:hAnsi="仿宋" w:cs="仿宋"/>
          <w:kern w:val="0"/>
          <w:sz w:val="32"/>
          <w:szCs w:val="32"/>
        </w:rPr>
        <w:t>创新人才、团队吸引集聚机制和</w:t>
      </w:r>
      <w:r w:rsidR="0052120A" w:rsidRPr="0052120A">
        <w:rPr>
          <w:rFonts w:ascii="仿宋" w:eastAsia="仿宋" w:hAnsi="仿宋" w:cs="仿宋" w:hint="eastAsia"/>
          <w:kern w:val="0"/>
          <w:sz w:val="32"/>
          <w:szCs w:val="32"/>
        </w:rPr>
        <w:t>重点</w:t>
      </w:r>
      <w:r w:rsidR="0052120A" w:rsidRPr="0052120A">
        <w:rPr>
          <w:rFonts w:ascii="仿宋" w:eastAsia="仿宋" w:hAnsi="仿宋" w:cs="仿宋"/>
          <w:kern w:val="0"/>
          <w:sz w:val="32"/>
          <w:szCs w:val="32"/>
        </w:rPr>
        <w:t>国</w:t>
      </w:r>
      <w:r w:rsidR="0052120A" w:rsidRPr="0052120A">
        <w:rPr>
          <w:rFonts w:ascii="仿宋" w:eastAsia="仿宋" w:hAnsi="仿宋" w:cs="仿宋" w:hint="eastAsia"/>
          <w:kern w:val="0"/>
          <w:sz w:val="32"/>
          <w:szCs w:val="32"/>
        </w:rPr>
        <w:t>内</w:t>
      </w:r>
      <w:r w:rsidR="0052120A" w:rsidRPr="0052120A">
        <w:rPr>
          <w:rFonts w:ascii="仿宋" w:eastAsia="仿宋" w:hAnsi="仿宋" w:cs="仿宋"/>
          <w:kern w:val="0"/>
          <w:sz w:val="32"/>
          <w:szCs w:val="32"/>
        </w:rPr>
        <w:t>外专家联系服务机制。拟订出国（境）培训总体规划、政策和年度计划并监督实施。会同有关部门拟订科技人才队伍建设规划和政策，建立健全科技人才评价和激励机制，组织实施科技人才计划，推动</w:t>
      </w:r>
      <w:r w:rsidR="0052120A" w:rsidRPr="0052120A">
        <w:rPr>
          <w:rFonts w:ascii="仿宋" w:eastAsia="仿宋" w:hAnsi="仿宋" w:cs="仿宋" w:hint="eastAsia"/>
          <w:kern w:val="0"/>
          <w:sz w:val="32"/>
          <w:szCs w:val="32"/>
        </w:rPr>
        <w:t>高层次</w:t>
      </w:r>
      <w:r w:rsidR="0052120A" w:rsidRPr="0052120A">
        <w:rPr>
          <w:rFonts w:ascii="仿宋" w:eastAsia="仿宋" w:hAnsi="仿宋" w:cs="仿宋"/>
          <w:kern w:val="0"/>
          <w:sz w:val="32"/>
          <w:szCs w:val="32"/>
        </w:rPr>
        <w:t>科技创新人才队伍建设。负责科学技术奖、</w:t>
      </w:r>
      <w:r w:rsidR="0052120A" w:rsidRPr="0052120A">
        <w:rPr>
          <w:rFonts w:ascii="仿宋" w:eastAsia="仿宋" w:hAnsi="仿宋" w:cs="仿宋" w:hint="eastAsia"/>
          <w:kern w:val="0"/>
          <w:sz w:val="32"/>
          <w:szCs w:val="32"/>
        </w:rPr>
        <w:t>潇湘</w:t>
      </w:r>
      <w:r w:rsidR="0052120A" w:rsidRPr="0052120A">
        <w:rPr>
          <w:rFonts w:ascii="仿宋" w:eastAsia="仿宋" w:hAnsi="仿宋" w:cs="仿宋"/>
          <w:kern w:val="0"/>
          <w:sz w:val="32"/>
          <w:szCs w:val="32"/>
        </w:rPr>
        <w:t>友谊奖</w:t>
      </w:r>
      <w:r w:rsidR="0052120A" w:rsidRPr="0052120A">
        <w:rPr>
          <w:rFonts w:ascii="仿宋" w:eastAsia="仿宋" w:hAnsi="仿宋" w:cs="仿宋" w:hint="eastAsia"/>
          <w:kern w:val="0"/>
          <w:sz w:val="32"/>
          <w:szCs w:val="32"/>
        </w:rPr>
        <w:t>等推荐</w:t>
      </w:r>
      <w:r w:rsidR="0052120A" w:rsidRPr="0052120A">
        <w:rPr>
          <w:rFonts w:ascii="仿宋" w:eastAsia="仿宋" w:hAnsi="仿宋" w:cs="仿宋"/>
          <w:kern w:val="0"/>
          <w:sz w:val="32"/>
          <w:szCs w:val="32"/>
        </w:rPr>
        <w:t>工作。</w:t>
      </w:r>
      <w:r w:rsidR="0052120A" w:rsidRPr="0052120A">
        <w:rPr>
          <w:rFonts w:ascii="仿宋" w:eastAsia="仿宋" w:hAnsi="仿宋" w:cs="仿宋" w:hint="eastAsia"/>
          <w:kern w:val="0"/>
          <w:sz w:val="32"/>
          <w:szCs w:val="32"/>
        </w:rPr>
        <w:t>负责推荐</w:t>
      </w:r>
      <w:r w:rsidR="0052120A" w:rsidRPr="0052120A">
        <w:rPr>
          <w:rFonts w:ascii="仿宋" w:eastAsia="仿宋" w:hAnsi="仿宋" w:cs="仿宋"/>
          <w:kern w:val="0"/>
          <w:sz w:val="32"/>
          <w:szCs w:val="32"/>
        </w:rPr>
        <w:t>国家</w:t>
      </w:r>
      <w:r w:rsidR="0052120A" w:rsidRPr="0052120A">
        <w:rPr>
          <w:rFonts w:ascii="仿宋" w:eastAsia="仿宋" w:hAnsi="仿宋" w:cs="仿宋" w:hint="eastAsia"/>
          <w:kern w:val="0"/>
          <w:sz w:val="32"/>
          <w:szCs w:val="32"/>
        </w:rPr>
        <w:t>、省</w:t>
      </w:r>
      <w:r w:rsidR="0052120A" w:rsidRPr="0052120A">
        <w:rPr>
          <w:rFonts w:ascii="仿宋" w:eastAsia="仿宋" w:hAnsi="仿宋" w:cs="仿宋"/>
          <w:kern w:val="0"/>
          <w:sz w:val="32"/>
          <w:szCs w:val="32"/>
        </w:rPr>
        <w:t>自然科学基金</w:t>
      </w:r>
      <w:r w:rsidR="0052120A" w:rsidRPr="0052120A">
        <w:rPr>
          <w:rFonts w:ascii="仿宋" w:eastAsia="仿宋" w:hAnsi="仿宋" w:cs="仿宋" w:hint="eastAsia"/>
          <w:kern w:val="0"/>
          <w:sz w:val="32"/>
          <w:szCs w:val="32"/>
        </w:rPr>
        <w:t>项目</w:t>
      </w:r>
      <w:r w:rsidR="0052120A" w:rsidRPr="0052120A">
        <w:rPr>
          <w:rFonts w:ascii="仿宋" w:eastAsia="仿宋" w:hAnsi="仿宋" w:cs="仿宋"/>
          <w:kern w:val="0"/>
          <w:sz w:val="32"/>
          <w:szCs w:val="32"/>
        </w:rPr>
        <w:t>。</w:t>
      </w:r>
      <w:r w:rsidR="0052120A" w:rsidRPr="0052120A">
        <w:rPr>
          <w:rFonts w:ascii="仿宋" w:eastAsia="仿宋" w:hAnsi="仿宋" w:cs="仿宋" w:hint="eastAsia"/>
          <w:kern w:val="0"/>
          <w:sz w:val="32"/>
          <w:szCs w:val="32"/>
        </w:rPr>
        <w:t>负责本行业、领域的应急管理工作，对本行业、领域的安全</w:t>
      </w:r>
      <w:r w:rsidR="0052120A" w:rsidRPr="0052120A">
        <w:rPr>
          <w:rFonts w:ascii="仿宋" w:eastAsia="仿宋" w:hAnsi="仿宋" w:cs="仿宋" w:hint="eastAsia"/>
          <w:kern w:val="0"/>
          <w:sz w:val="32"/>
          <w:szCs w:val="32"/>
        </w:rPr>
        <w:lastRenderedPageBreak/>
        <w:t>生产工作实施监督管理。完成市委、市政府</w:t>
      </w:r>
      <w:r w:rsidR="0052120A" w:rsidRPr="0052120A">
        <w:rPr>
          <w:rFonts w:ascii="仿宋" w:eastAsia="仿宋" w:hAnsi="仿宋" w:cs="仿宋"/>
          <w:kern w:val="0"/>
          <w:sz w:val="32"/>
          <w:szCs w:val="32"/>
        </w:rPr>
        <w:t>交办的其他任务。职能转变。围绕贯彻实施科教兴国战略、人才强国战略、创新驱动发展战略</w:t>
      </w:r>
      <w:r w:rsidR="0052120A" w:rsidRPr="0052120A">
        <w:rPr>
          <w:rFonts w:ascii="仿宋" w:eastAsia="仿宋" w:hAnsi="仿宋" w:cs="仿宋" w:hint="eastAsia"/>
          <w:kern w:val="0"/>
          <w:sz w:val="32"/>
          <w:szCs w:val="32"/>
        </w:rPr>
        <w:t>和创新引领开放崛起战略</w:t>
      </w:r>
      <w:r w:rsidR="0052120A" w:rsidRPr="0052120A">
        <w:rPr>
          <w:rFonts w:ascii="仿宋" w:eastAsia="仿宋" w:hAnsi="仿宋" w:cs="仿宋"/>
          <w:kern w:val="0"/>
          <w:sz w:val="32"/>
          <w:szCs w:val="32"/>
        </w:rPr>
        <w:t>，加强、优化、转变政府科技管理和服务职能，完善科技创新制度和组织体系，加强宏观管理和统筹协调，减少微观管理和具体审批事项，加强事中事后监管和科研诚信建设。从研发管理向创新服务转变，深入推进科技计划管理改革，建立公开统一的</w:t>
      </w:r>
      <w:r w:rsidR="0052120A" w:rsidRPr="0052120A">
        <w:rPr>
          <w:rFonts w:ascii="仿宋" w:eastAsia="仿宋" w:hAnsi="仿宋" w:cs="仿宋" w:hint="eastAsia"/>
          <w:kern w:val="0"/>
          <w:sz w:val="32"/>
          <w:szCs w:val="32"/>
        </w:rPr>
        <w:t>市级</w:t>
      </w:r>
      <w:r w:rsidR="0052120A" w:rsidRPr="0052120A">
        <w:rPr>
          <w:rFonts w:ascii="仿宋" w:eastAsia="仿宋" w:hAnsi="仿宋" w:cs="仿宋"/>
          <w:kern w:val="0"/>
          <w:sz w:val="32"/>
          <w:szCs w:val="32"/>
        </w:rPr>
        <w:t>科技管理平台，减少科技计划项目</w:t>
      </w:r>
      <w:r w:rsidR="0052120A" w:rsidRPr="0052120A">
        <w:rPr>
          <w:rFonts w:ascii="仿宋" w:eastAsia="仿宋" w:hAnsi="仿宋" w:cs="仿宋" w:hint="eastAsia"/>
          <w:kern w:val="0"/>
          <w:sz w:val="32"/>
          <w:szCs w:val="32"/>
        </w:rPr>
        <w:t>配置中的</w:t>
      </w:r>
      <w:r w:rsidR="0052120A" w:rsidRPr="0052120A">
        <w:rPr>
          <w:rFonts w:ascii="仿宋" w:eastAsia="仿宋" w:hAnsi="仿宋" w:cs="仿宋"/>
          <w:kern w:val="0"/>
          <w:sz w:val="32"/>
          <w:szCs w:val="32"/>
        </w:rPr>
        <w:t>重复、分散、封闭、低效现象。进一步改进科技人才评价机制，建立健全以创新能力、质量、贡献、绩效为导向的科技人才评价体系和激励政策，统筹</w:t>
      </w:r>
      <w:r w:rsidR="0052120A" w:rsidRPr="0052120A">
        <w:rPr>
          <w:rFonts w:ascii="仿宋" w:eastAsia="仿宋" w:hAnsi="仿宋" w:cs="仿宋" w:hint="eastAsia"/>
          <w:kern w:val="0"/>
          <w:sz w:val="32"/>
          <w:szCs w:val="32"/>
        </w:rPr>
        <w:t>市内</w:t>
      </w:r>
      <w:r w:rsidR="0052120A" w:rsidRPr="0052120A">
        <w:rPr>
          <w:rFonts w:ascii="仿宋" w:eastAsia="仿宋" w:hAnsi="仿宋" w:cs="仿宋"/>
          <w:kern w:val="0"/>
          <w:sz w:val="32"/>
          <w:szCs w:val="32"/>
        </w:rPr>
        <w:t>科技人才队伍建设和引进国外智力工作。</w:t>
      </w:r>
    </w:p>
    <w:p w:rsidR="00485064" w:rsidRPr="005A439E" w:rsidRDefault="00943C45" w:rsidP="0052120A">
      <w:pPr>
        <w:adjustRightInd w:val="0"/>
        <w:snapToGrid w:val="0"/>
        <w:spacing w:line="540" w:lineRule="exact"/>
        <w:ind w:firstLineChars="200" w:firstLine="640"/>
        <w:rPr>
          <w:rFonts w:ascii="仿宋" w:eastAsia="仿宋" w:hAnsi="仿宋" w:cs="仿宋"/>
          <w:kern w:val="0"/>
          <w:sz w:val="32"/>
          <w:szCs w:val="32"/>
        </w:rPr>
      </w:pPr>
      <w:r w:rsidRPr="005A439E">
        <w:rPr>
          <w:rFonts w:ascii="仿宋" w:eastAsia="仿宋" w:hAnsi="仿宋" w:cs="仿宋" w:hint="eastAsia"/>
          <w:kern w:val="0"/>
          <w:sz w:val="32"/>
          <w:szCs w:val="32"/>
        </w:rPr>
        <w:t>2.</w:t>
      </w:r>
      <w:r w:rsidR="00197FE0" w:rsidRPr="005A439E">
        <w:rPr>
          <w:rFonts w:ascii="仿宋" w:eastAsia="仿宋" w:hAnsi="仿宋" w:cs="仿宋" w:hint="eastAsia"/>
          <w:kern w:val="0"/>
          <w:sz w:val="32"/>
          <w:szCs w:val="32"/>
        </w:rPr>
        <w:t>部门组织机构及人员情况</w:t>
      </w:r>
      <w:r w:rsidRPr="005A439E">
        <w:rPr>
          <w:rFonts w:ascii="仿宋" w:eastAsia="仿宋" w:hAnsi="仿宋" w:cs="仿宋" w:hint="eastAsia"/>
          <w:kern w:val="0"/>
          <w:sz w:val="32"/>
          <w:szCs w:val="32"/>
        </w:rPr>
        <w:t>。</w:t>
      </w:r>
      <w:r w:rsidR="00197FE0">
        <w:rPr>
          <w:rFonts w:ascii="仿宋" w:eastAsia="仿宋" w:hAnsi="仿宋" w:cs="仿宋" w:hint="eastAsia"/>
          <w:kern w:val="0"/>
          <w:sz w:val="32"/>
          <w:szCs w:val="32"/>
        </w:rPr>
        <w:t>我局现有班子成员5人，设置内设机构</w:t>
      </w:r>
      <w:r w:rsidR="00197FE0">
        <w:rPr>
          <w:rFonts w:ascii="仿宋" w:eastAsia="仿宋" w:hAnsi="仿宋" w:cs="仿宋"/>
          <w:kern w:val="0"/>
          <w:sz w:val="32"/>
          <w:szCs w:val="32"/>
        </w:rPr>
        <w:t>1</w:t>
      </w:r>
      <w:r w:rsidR="008A23A4">
        <w:rPr>
          <w:rFonts w:ascii="仿宋" w:eastAsia="仿宋" w:hAnsi="仿宋" w:cs="仿宋" w:hint="eastAsia"/>
          <w:kern w:val="0"/>
          <w:sz w:val="32"/>
          <w:szCs w:val="32"/>
        </w:rPr>
        <w:t>1</w:t>
      </w:r>
      <w:r w:rsidR="00197FE0">
        <w:rPr>
          <w:rFonts w:ascii="仿宋" w:eastAsia="仿宋" w:hAnsi="仿宋" w:cs="仿宋" w:hint="eastAsia"/>
          <w:kern w:val="0"/>
          <w:sz w:val="32"/>
          <w:szCs w:val="32"/>
        </w:rPr>
        <w:t>个，分别为办公室、</w:t>
      </w:r>
      <w:r w:rsidR="008A23A4">
        <w:rPr>
          <w:rFonts w:ascii="仿宋" w:eastAsia="仿宋" w:hAnsi="仿宋" w:cs="仿宋" w:hint="eastAsia"/>
          <w:kern w:val="0"/>
          <w:sz w:val="32"/>
          <w:szCs w:val="32"/>
        </w:rPr>
        <w:t>发展规划科、</w:t>
      </w:r>
      <w:r w:rsidR="00197FE0">
        <w:rPr>
          <w:rFonts w:ascii="仿宋" w:eastAsia="仿宋" w:hAnsi="仿宋" w:cs="仿宋" w:hint="eastAsia"/>
          <w:kern w:val="0"/>
          <w:sz w:val="32"/>
          <w:szCs w:val="32"/>
        </w:rPr>
        <w:t>政策法规科</w:t>
      </w:r>
      <w:r w:rsidR="008A23A4" w:rsidRPr="005A439E">
        <w:rPr>
          <w:rFonts w:ascii="仿宋" w:eastAsia="仿宋" w:hAnsi="仿宋" w:cs="仿宋"/>
          <w:kern w:val="0"/>
          <w:sz w:val="32"/>
          <w:szCs w:val="32"/>
        </w:rPr>
        <w:t>（</w:t>
      </w:r>
      <w:r w:rsidR="008A23A4" w:rsidRPr="005A439E">
        <w:rPr>
          <w:rFonts w:ascii="仿宋" w:eastAsia="仿宋" w:hAnsi="仿宋" w:cs="仿宋" w:hint="eastAsia"/>
          <w:kern w:val="0"/>
          <w:sz w:val="32"/>
          <w:szCs w:val="32"/>
        </w:rPr>
        <w:t>市创新型城市建设领导小组办公室、</w:t>
      </w:r>
      <w:r w:rsidR="008A23A4" w:rsidRPr="005A439E">
        <w:rPr>
          <w:rFonts w:ascii="仿宋" w:eastAsia="仿宋" w:hAnsi="仿宋" w:cs="仿宋"/>
          <w:kern w:val="0"/>
          <w:sz w:val="32"/>
          <w:szCs w:val="32"/>
        </w:rPr>
        <w:t>行政审批服务科）</w:t>
      </w:r>
      <w:r w:rsidR="00197FE0">
        <w:rPr>
          <w:rFonts w:ascii="仿宋" w:eastAsia="仿宋" w:hAnsi="仿宋" w:cs="仿宋" w:hint="eastAsia"/>
          <w:kern w:val="0"/>
          <w:sz w:val="32"/>
          <w:szCs w:val="32"/>
        </w:rPr>
        <w:t>、监督管理科、</w:t>
      </w:r>
      <w:r w:rsidR="008A23A4" w:rsidRPr="005A439E">
        <w:rPr>
          <w:rFonts w:ascii="仿宋" w:eastAsia="仿宋" w:hAnsi="仿宋" w:cs="仿宋"/>
          <w:kern w:val="0"/>
          <w:sz w:val="32"/>
          <w:szCs w:val="32"/>
        </w:rPr>
        <w:t>高新技术发展</w:t>
      </w:r>
      <w:r w:rsidR="008A23A4" w:rsidRPr="005A439E">
        <w:rPr>
          <w:rFonts w:ascii="仿宋" w:eastAsia="仿宋" w:hAnsi="仿宋" w:cs="仿宋" w:hint="eastAsia"/>
          <w:kern w:val="0"/>
          <w:sz w:val="32"/>
          <w:szCs w:val="32"/>
        </w:rPr>
        <w:t>及产业化</w:t>
      </w:r>
      <w:r w:rsidR="008A23A4" w:rsidRPr="005A439E">
        <w:rPr>
          <w:rFonts w:ascii="仿宋" w:eastAsia="仿宋" w:hAnsi="仿宋" w:cs="仿宋"/>
          <w:kern w:val="0"/>
          <w:sz w:val="32"/>
          <w:szCs w:val="32"/>
        </w:rPr>
        <w:t>科</w:t>
      </w:r>
      <w:r w:rsidR="00197FE0">
        <w:rPr>
          <w:rFonts w:ascii="仿宋" w:eastAsia="仿宋" w:hAnsi="仿宋" w:cs="仿宋" w:hint="eastAsia"/>
          <w:kern w:val="0"/>
          <w:sz w:val="32"/>
          <w:szCs w:val="32"/>
        </w:rPr>
        <w:t>、农村与社会发展科技科、</w:t>
      </w:r>
      <w:r w:rsidR="008A23A4" w:rsidRPr="005A439E">
        <w:rPr>
          <w:rFonts w:ascii="仿宋" w:eastAsia="仿宋" w:hAnsi="仿宋" w:cs="仿宋" w:hint="eastAsia"/>
          <w:kern w:val="0"/>
          <w:sz w:val="32"/>
          <w:szCs w:val="32"/>
        </w:rPr>
        <w:t>基础研究与成果转化科</w:t>
      </w:r>
      <w:r w:rsidR="00197FE0">
        <w:rPr>
          <w:rFonts w:ascii="仿宋" w:eastAsia="仿宋" w:hAnsi="仿宋" w:cs="仿宋" w:hint="eastAsia"/>
          <w:kern w:val="0"/>
          <w:sz w:val="32"/>
          <w:szCs w:val="32"/>
        </w:rPr>
        <w:t>、</w:t>
      </w:r>
      <w:r w:rsidR="008A23A4" w:rsidRPr="005A439E">
        <w:rPr>
          <w:rFonts w:ascii="仿宋" w:eastAsia="仿宋" w:hAnsi="仿宋" w:cs="仿宋" w:hint="eastAsia"/>
          <w:kern w:val="0"/>
          <w:sz w:val="32"/>
          <w:szCs w:val="32"/>
        </w:rPr>
        <w:t>专家服务与科技合作科（科技创新人才办公室）</w:t>
      </w:r>
      <w:r w:rsidR="00197FE0">
        <w:rPr>
          <w:rFonts w:ascii="仿宋" w:eastAsia="仿宋" w:hAnsi="仿宋" w:cs="仿宋" w:hint="eastAsia"/>
          <w:kern w:val="0"/>
          <w:sz w:val="32"/>
          <w:szCs w:val="32"/>
        </w:rPr>
        <w:t>、</w:t>
      </w:r>
      <w:r w:rsidR="008A23A4">
        <w:rPr>
          <w:rFonts w:ascii="仿宋" w:eastAsia="仿宋" w:hAnsi="仿宋" w:cs="仿宋" w:hint="eastAsia"/>
          <w:kern w:val="0"/>
          <w:sz w:val="32"/>
          <w:szCs w:val="32"/>
        </w:rPr>
        <w:t>组织</w:t>
      </w:r>
      <w:r w:rsidR="00197FE0">
        <w:rPr>
          <w:rFonts w:ascii="仿宋" w:eastAsia="仿宋" w:hAnsi="仿宋" w:cs="仿宋" w:hint="eastAsia"/>
          <w:kern w:val="0"/>
          <w:sz w:val="32"/>
          <w:szCs w:val="32"/>
        </w:rPr>
        <w:t>人事科</w:t>
      </w:r>
      <w:r w:rsidR="008A23A4">
        <w:rPr>
          <w:rFonts w:ascii="仿宋" w:eastAsia="仿宋" w:hAnsi="仿宋" w:cs="仿宋" w:hint="eastAsia"/>
          <w:kern w:val="0"/>
          <w:sz w:val="32"/>
          <w:szCs w:val="32"/>
        </w:rPr>
        <w:t>、</w:t>
      </w:r>
      <w:r w:rsidR="008A23A4" w:rsidRPr="005A439E">
        <w:rPr>
          <w:rFonts w:ascii="仿宋" w:eastAsia="仿宋" w:hAnsi="仿宋" w:cs="仿宋" w:hint="eastAsia"/>
          <w:kern w:val="0"/>
          <w:sz w:val="32"/>
          <w:szCs w:val="32"/>
        </w:rPr>
        <w:t>机关党委</w:t>
      </w:r>
      <w:r w:rsidR="008A23A4">
        <w:rPr>
          <w:rFonts w:ascii="仿宋" w:eastAsia="仿宋" w:hAnsi="仿宋" w:cs="仿宋" w:hint="eastAsia"/>
          <w:kern w:val="0"/>
          <w:sz w:val="32"/>
          <w:szCs w:val="32"/>
        </w:rPr>
        <w:t>、</w:t>
      </w:r>
      <w:r w:rsidR="008A23A4" w:rsidRPr="005A439E">
        <w:rPr>
          <w:rFonts w:ascii="仿宋" w:eastAsia="仿宋" w:hAnsi="仿宋" w:cs="仿宋" w:hint="eastAsia"/>
          <w:kern w:val="0"/>
          <w:sz w:val="32"/>
          <w:szCs w:val="32"/>
        </w:rPr>
        <w:t>离退休人员管理服务科。</w:t>
      </w:r>
      <w:r w:rsidR="00C9146C" w:rsidRPr="005A439E">
        <w:rPr>
          <w:rFonts w:ascii="仿宋" w:eastAsia="仿宋" w:hAnsi="仿宋" w:cs="仿宋" w:hint="eastAsia"/>
          <w:kern w:val="0"/>
          <w:sz w:val="32"/>
          <w:szCs w:val="32"/>
        </w:rPr>
        <w:t>局</w:t>
      </w:r>
      <w:r w:rsidR="00197FE0">
        <w:rPr>
          <w:rFonts w:ascii="仿宋" w:eastAsia="仿宋" w:hAnsi="仿宋" w:cs="仿宋" w:hint="eastAsia"/>
          <w:kern w:val="0"/>
          <w:sz w:val="32"/>
          <w:szCs w:val="32"/>
        </w:rPr>
        <w:t>属全额事业单位</w:t>
      </w:r>
      <w:r w:rsidR="00197FE0">
        <w:rPr>
          <w:rFonts w:ascii="仿宋" w:eastAsia="仿宋" w:hAnsi="仿宋" w:cs="仿宋"/>
          <w:kern w:val="0"/>
          <w:sz w:val="32"/>
          <w:szCs w:val="32"/>
        </w:rPr>
        <w:t>2</w:t>
      </w:r>
      <w:r w:rsidR="00197FE0">
        <w:rPr>
          <w:rFonts w:ascii="仿宋" w:eastAsia="仿宋" w:hAnsi="仿宋" w:cs="仿宋" w:hint="eastAsia"/>
          <w:kern w:val="0"/>
          <w:sz w:val="32"/>
          <w:szCs w:val="32"/>
        </w:rPr>
        <w:t>个</w:t>
      </w:r>
      <w:r w:rsidR="00197FE0">
        <w:rPr>
          <w:rFonts w:ascii="仿宋" w:eastAsia="仿宋" w:hAnsi="仿宋" w:cs="仿宋"/>
          <w:kern w:val="0"/>
          <w:sz w:val="32"/>
          <w:szCs w:val="32"/>
        </w:rPr>
        <w:t>:</w:t>
      </w:r>
      <w:r w:rsidR="00197FE0">
        <w:rPr>
          <w:rFonts w:ascii="仿宋" w:eastAsia="仿宋" w:hAnsi="仿宋" w:cs="仿宋" w:hint="eastAsia"/>
          <w:kern w:val="0"/>
          <w:sz w:val="32"/>
          <w:szCs w:val="32"/>
        </w:rPr>
        <w:t>市科技信息所、市生产力促进中心</w:t>
      </w:r>
      <w:r w:rsidR="00783033">
        <w:rPr>
          <w:rFonts w:ascii="仿宋" w:eastAsia="仿宋" w:hAnsi="仿宋" w:cs="仿宋" w:hint="eastAsia"/>
          <w:kern w:val="0"/>
          <w:sz w:val="32"/>
          <w:szCs w:val="32"/>
        </w:rPr>
        <w:t>。</w:t>
      </w:r>
      <w:r w:rsidR="00197FE0">
        <w:rPr>
          <w:rFonts w:ascii="仿宋" w:eastAsia="仿宋" w:hAnsi="仿宋" w:cs="仿宋" w:hint="eastAsia"/>
          <w:kern w:val="0"/>
          <w:sz w:val="32"/>
          <w:szCs w:val="32"/>
        </w:rPr>
        <w:t>截止</w:t>
      </w:r>
      <w:r w:rsidR="00197FE0">
        <w:rPr>
          <w:rFonts w:ascii="仿宋" w:eastAsia="仿宋" w:hAnsi="仿宋" w:cs="仿宋"/>
          <w:kern w:val="0"/>
          <w:sz w:val="32"/>
          <w:szCs w:val="32"/>
        </w:rPr>
        <w:t>201</w:t>
      </w:r>
      <w:r w:rsidR="00C9146C">
        <w:rPr>
          <w:rFonts w:ascii="仿宋" w:eastAsia="仿宋" w:hAnsi="仿宋" w:cs="仿宋" w:hint="eastAsia"/>
          <w:kern w:val="0"/>
          <w:sz w:val="32"/>
          <w:szCs w:val="32"/>
        </w:rPr>
        <w:t>9</w:t>
      </w:r>
      <w:r w:rsidR="00197FE0">
        <w:rPr>
          <w:rFonts w:ascii="仿宋" w:eastAsia="仿宋" w:hAnsi="仿宋" w:cs="仿宋" w:hint="eastAsia"/>
          <w:kern w:val="0"/>
          <w:sz w:val="32"/>
          <w:szCs w:val="32"/>
        </w:rPr>
        <w:t>年</w:t>
      </w:r>
      <w:r w:rsidR="00783033">
        <w:rPr>
          <w:rFonts w:ascii="仿宋" w:eastAsia="仿宋" w:hAnsi="仿宋" w:cs="仿宋" w:hint="eastAsia"/>
          <w:kern w:val="0"/>
          <w:sz w:val="32"/>
          <w:szCs w:val="32"/>
        </w:rPr>
        <w:t>12月</w:t>
      </w:r>
      <w:r w:rsidR="00197FE0">
        <w:rPr>
          <w:rFonts w:ascii="仿宋" w:eastAsia="仿宋" w:hAnsi="仿宋" w:cs="仿宋" w:hint="eastAsia"/>
          <w:kern w:val="0"/>
          <w:sz w:val="32"/>
          <w:szCs w:val="32"/>
        </w:rPr>
        <w:t>，我局</w:t>
      </w:r>
      <w:r w:rsidR="006610B9">
        <w:rPr>
          <w:rFonts w:ascii="仿宋" w:eastAsia="仿宋" w:hAnsi="仿宋" w:cs="仿宋" w:hint="eastAsia"/>
          <w:kern w:val="0"/>
          <w:sz w:val="32"/>
          <w:szCs w:val="32"/>
        </w:rPr>
        <w:t>现</w:t>
      </w:r>
      <w:r w:rsidR="00197FE0">
        <w:rPr>
          <w:rFonts w:ascii="仿宋" w:eastAsia="仿宋" w:hAnsi="仿宋" w:cs="仿宋" w:hint="eastAsia"/>
          <w:kern w:val="0"/>
          <w:sz w:val="32"/>
          <w:szCs w:val="32"/>
        </w:rPr>
        <w:t>有编制</w:t>
      </w:r>
      <w:r w:rsidR="00783033">
        <w:rPr>
          <w:rFonts w:ascii="仿宋" w:eastAsia="仿宋" w:hAnsi="仿宋" w:cs="仿宋" w:hint="eastAsia"/>
          <w:kern w:val="0"/>
          <w:sz w:val="32"/>
          <w:szCs w:val="32"/>
        </w:rPr>
        <w:t>65</w:t>
      </w:r>
      <w:r w:rsidR="005A439E">
        <w:rPr>
          <w:rFonts w:ascii="仿宋" w:eastAsia="仿宋" w:hAnsi="仿宋" w:cs="仿宋" w:hint="eastAsia"/>
          <w:kern w:val="0"/>
          <w:sz w:val="32"/>
          <w:szCs w:val="32"/>
        </w:rPr>
        <w:t>名</w:t>
      </w:r>
      <w:r w:rsidR="00197FE0">
        <w:rPr>
          <w:rFonts w:ascii="仿宋" w:eastAsia="仿宋" w:hAnsi="仿宋" w:cs="仿宋" w:hint="eastAsia"/>
          <w:kern w:val="0"/>
          <w:sz w:val="32"/>
          <w:szCs w:val="32"/>
        </w:rPr>
        <w:t>，</w:t>
      </w:r>
      <w:r w:rsidR="006610B9" w:rsidRPr="005A439E">
        <w:rPr>
          <w:rFonts w:ascii="仿宋" w:eastAsia="仿宋" w:hAnsi="仿宋" w:cs="仿宋"/>
          <w:kern w:val="0"/>
          <w:sz w:val="32"/>
          <w:szCs w:val="32"/>
        </w:rPr>
        <w:t>机关行政编制32名，机关全额事业编1名</w:t>
      </w:r>
      <w:r w:rsidR="006610B9" w:rsidRPr="005A439E">
        <w:rPr>
          <w:rFonts w:ascii="仿宋" w:eastAsia="仿宋" w:hAnsi="仿宋" w:cs="仿宋" w:hint="eastAsia"/>
          <w:kern w:val="0"/>
          <w:sz w:val="32"/>
          <w:szCs w:val="32"/>
        </w:rPr>
        <w:t>，</w:t>
      </w:r>
      <w:r w:rsidR="006610B9" w:rsidRPr="005A439E">
        <w:rPr>
          <w:rFonts w:ascii="仿宋" w:eastAsia="仿宋" w:hAnsi="仿宋" w:cs="仿宋"/>
          <w:kern w:val="0"/>
          <w:sz w:val="32"/>
          <w:szCs w:val="32"/>
        </w:rPr>
        <w:t>全额拨款事业编制32名</w:t>
      </w:r>
      <w:r w:rsidR="006610B9">
        <w:rPr>
          <w:rFonts w:ascii="仿宋" w:eastAsia="仿宋" w:hAnsi="仿宋" w:cs="仿宋" w:hint="eastAsia"/>
          <w:kern w:val="0"/>
          <w:sz w:val="32"/>
          <w:szCs w:val="32"/>
        </w:rPr>
        <w:t>，</w:t>
      </w:r>
      <w:r w:rsidR="00197FE0">
        <w:rPr>
          <w:rFonts w:ascii="仿宋" w:eastAsia="仿宋" w:hAnsi="仿宋" w:cs="仿宋" w:hint="eastAsia"/>
          <w:kern w:val="0"/>
          <w:sz w:val="32"/>
          <w:szCs w:val="32"/>
        </w:rPr>
        <w:t>实有人数</w:t>
      </w:r>
      <w:r w:rsidR="00C9146C">
        <w:rPr>
          <w:rFonts w:ascii="仿宋" w:eastAsia="仿宋" w:hAnsi="仿宋" w:cs="仿宋" w:hint="eastAsia"/>
          <w:kern w:val="0"/>
          <w:sz w:val="32"/>
          <w:szCs w:val="32"/>
        </w:rPr>
        <w:t>11</w:t>
      </w:r>
      <w:r w:rsidR="006610B9">
        <w:rPr>
          <w:rFonts w:ascii="仿宋" w:eastAsia="仿宋" w:hAnsi="仿宋" w:cs="仿宋" w:hint="eastAsia"/>
          <w:kern w:val="0"/>
          <w:sz w:val="32"/>
          <w:szCs w:val="32"/>
        </w:rPr>
        <w:t>5</w:t>
      </w:r>
      <w:r w:rsidR="00197FE0">
        <w:rPr>
          <w:rFonts w:ascii="仿宋" w:eastAsia="仿宋" w:hAnsi="仿宋" w:cs="仿宋" w:hint="eastAsia"/>
          <w:kern w:val="0"/>
          <w:sz w:val="32"/>
          <w:szCs w:val="32"/>
        </w:rPr>
        <w:t>人，其中在职</w:t>
      </w:r>
      <w:r w:rsidR="00783033">
        <w:rPr>
          <w:rFonts w:ascii="仿宋" w:eastAsia="仿宋" w:hAnsi="仿宋" w:cs="仿宋" w:hint="eastAsia"/>
          <w:kern w:val="0"/>
          <w:sz w:val="32"/>
          <w:szCs w:val="32"/>
        </w:rPr>
        <w:t>56</w:t>
      </w:r>
      <w:r w:rsidR="00197FE0">
        <w:rPr>
          <w:rFonts w:ascii="仿宋" w:eastAsia="仿宋" w:hAnsi="仿宋" w:cs="仿宋" w:hint="eastAsia"/>
          <w:kern w:val="0"/>
          <w:sz w:val="32"/>
          <w:szCs w:val="32"/>
        </w:rPr>
        <w:t>人，离退休</w:t>
      </w:r>
      <w:r w:rsidR="00C9146C">
        <w:rPr>
          <w:rFonts w:ascii="仿宋" w:eastAsia="仿宋" w:hAnsi="仿宋" w:cs="仿宋" w:hint="eastAsia"/>
          <w:kern w:val="0"/>
          <w:sz w:val="32"/>
          <w:szCs w:val="32"/>
        </w:rPr>
        <w:t>55</w:t>
      </w:r>
      <w:r w:rsidR="00197FE0">
        <w:rPr>
          <w:rFonts w:ascii="仿宋" w:eastAsia="仿宋" w:hAnsi="仿宋" w:cs="仿宋" w:hint="eastAsia"/>
          <w:kern w:val="0"/>
          <w:sz w:val="32"/>
          <w:szCs w:val="32"/>
        </w:rPr>
        <w:t>人。</w:t>
      </w:r>
    </w:p>
    <w:p w:rsidR="00E54EC2" w:rsidRPr="00B12692" w:rsidRDefault="00943C45" w:rsidP="00943C45">
      <w:pPr>
        <w:adjustRightInd w:val="0"/>
        <w:snapToGrid w:val="0"/>
        <w:spacing w:line="560" w:lineRule="exact"/>
        <w:ind w:firstLineChars="200" w:firstLine="640"/>
        <w:rPr>
          <w:rFonts w:ascii="仿宋" w:eastAsia="仿宋" w:hAnsi="仿宋" w:cs="仿宋"/>
          <w:sz w:val="32"/>
          <w:szCs w:val="32"/>
        </w:rPr>
      </w:pPr>
      <w:r w:rsidRPr="00B12692">
        <w:rPr>
          <w:rFonts w:ascii="仿宋" w:eastAsia="仿宋" w:hAnsi="仿宋" w:cs="仿宋" w:hint="eastAsia"/>
          <w:sz w:val="32"/>
          <w:szCs w:val="32"/>
        </w:rPr>
        <w:t>3.</w:t>
      </w:r>
      <w:r w:rsidR="00197FE0" w:rsidRPr="00B12692">
        <w:rPr>
          <w:rFonts w:ascii="仿宋" w:eastAsia="仿宋" w:hAnsi="仿宋" w:cs="仿宋"/>
          <w:sz w:val="32"/>
          <w:szCs w:val="32"/>
        </w:rPr>
        <w:t>20</w:t>
      </w:r>
      <w:r w:rsidR="00D56D5A" w:rsidRPr="00B12692">
        <w:rPr>
          <w:rFonts w:ascii="仿宋" w:eastAsia="仿宋" w:hAnsi="仿宋" w:cs="仿宋" w:hint="eastAsia"/>
          <w:sz w:val="32"/>
          <w:szCs w:val="32"/>
        </w:rPr>
        <w:t>19</w:t>
      </w:r>
      <w:r w:rsidR="00197FE0" w:rsidRPr="00B12692">
        <w:rPr>
          <w:rFonts w:ascii="仿宋" w:eastAsia="仿宋" w:hAnsi="仿宋" w:cs="仿宋" w:hint="eastAsia"/>
          <w:sz w:val="32"/>
          <w:szCs w:val="32"/>
        </w:rPr>
        <w:t>年重点工作成效</w:t>
      </w:r>
      <w:r w:rsidRPr="00B12692">
        <w:rPr>
          <w:rFonts w:ascii="仿宋" w:eastAsia="仿宋" w:hAnsi="仿宋" w:cs="仿宋" w:hint="eastAsia"/>
          <w:sz w:val="32"/>
          <w:szCs w:val="32"/>
        </w:rPr>
        <w:t>。</w:t>
      </w:r>
    </w:p>
    <w:p w:rsidR="00B12692" w:rsidRPr="00B12692" w:rsidRDefault="00B12692" w:rsidP="00B12692">
      <w:pPr>
        <w:adjustRightInd w:val="0"/>
        <w:snapToGrid w:val="0"/>
        <w:spacing w:line="560" w:lineRule="exact"/>
        <w:ind w:firstLineChars="200" w:firstLine="640"/>
        <w:rPr>
          <w:rFonts w:ascii="仿宋" w:eastAsia="仿宋" w:hAnsi="仿宋" w:cs="仿宋"/>
          <w:sz w:val="32"/>
          <w:szCs w:val="32"/>
        </w:rPr>
      </w:pPr>
      <w:r w:rsidRPr="00B12692">
        <w:rPr>
          <w:rFonts w:ascii="仿宋" w:eastAsia="仿宋" w:hAnsi="仿宋" w:cs="仿宋"/>
          <w:sz w:val="32"/>
          <w:szCs w:val="32"/>
        </w:rPr>
        <w:t>1.抓创新</w:t>
      </w:r>
      <w:r w:rsidRPr="00B12692">
        <w:rPr>
          <w:rFonts w:ascii="仿宋" w:eastAsia="仿宋" w:hAnsi="仿宋" w:cs="仿宋" w:hint="eastAsia"/>
          <w:sz w:val="32"/>
          <w:szCs w:val="32"/>
        </w:rPr>
        <w:t>城市建设</w:t>
      </w:r>
      <w:r w:rsidRPr="00B12692">
        <w:rPr>
          <w:rFonts w:ascii="仿宋" w:eastAsia="仿宋" w:hAnsi="仿宋" w:cs="仿宋"/>
          <w:sz w:val="32"/>
          <w:szCs w:val="32"/>
        </w:rPr>
        <w:t>。</w:t>
      </w:r>
      <w:r w:rsidRPr="00B12692">
        <w:rPr>
          <w:rFonts w:ascii="仿宋" w:eastAsia="仿宋" w:hAnsi="仿宋" w:cs="仿宋" w:hint="eastAsia"/>
          <w:sz w:val="32"/>
          <w:szCs w:val="32"/>
        </w:rPr>
        <w:t>2019年</w:t>
      </w:r>
      <w:r w:rsidRPr="00B12692">
        <w:rPr>
          <w:rFonts w:ascii="仿宋" w:eastAsia="仿宋" w:hAnsi="仿宋" w:cs="仿宋"/>
          <w:sz w:val="32"/>
          <w:szCs w:val="32"/>
        </w:rPr>
        <w:t>6</w:t>
      </w:r>
      <w:r w:rsidRPr="00B12692">
        <w:rPr>
          <w:rFonts w:ascii="仿宋" w:eastAsia="仿宋" w:hAnsi="仿宋" w:cs="仿宋" w:hint="eastAsia"/>
          <w:sz w:val="32"/>
          <w:szCs w:val="32"/>
        </w:rPr>
        <w:t>月，我市召开高规格的全市科技创新暨国家创新型城市建设推进大会，力争在2</w:t>
      </w:r>
      <w:r w:rsidRPr="00B12692">
        <w:rPr>
          <w:rFonts w:ascii="仿宋" w:eastAsia="仿宋" w:hAnsi="仿宋" w:cs="仿宋"/>
          <w:sz w:val="32"/>
          <w:szCs w:val="32"/>
        </w:rPr>
        <w:t>020</w:t>
      </w:r>
      <w:r w:rsidRPr="00B12692">
        <w:rPr>
          <w:rFonts w:ascii="仿宋" w:eastAsia="仿宋" w:hAnsi="仿宋" w:cs="仿宋" w:hint="eastAsia"/>
          <w:sz w:val="32"/>
          <w:szCs w:val="32"/>
        </w:rPr>
        <w:t>年，高</w:t>
      </w:r>
      <w:r w:rsidRPr="00B12692">
        <w:rPr>
          <w:rFonts w:ascii="仿宋" w:eastAsia="仿宋" w:hAnsi="仿宋" w:cs="仿宋" w:hint="eastAsia"/>
          <w:sz w:val="32"/>
          <w:szCs w:val="32"/>
        </w:rPr>
        <w:lastRenderedPageBreak/>
        <w:t>质量通过国家创新型城市验收</w:t>
      </w:r>
      <w:r w:rsidRPr="00B12692">
        <w:rPr>
          <w:rFonts w:ascii="仿宋" w:eastAsia="仿宋" w:hAnsi="仿宋" w:cs="仿宋"/>
          <w:sz w:val="32"/>
          <w:szCs w:val="32"/>
        </w:rPr>
        <w:t>。</w:t>
      </w:r>
      <w:r w:rsidRPr="00B12692">
        <w:rPr>
          <w:rFonts w:ascii="仿宋" w:eastAsia="仿宋" w:hAnsi="仿宋" w:cs="仿宋" w:hint="eastAsia"/>
          <w:sz w:val="32"/>
          <w:szCs w:val="32"/>
        </w:rPr>
        <w:t>2019年5月“衡山论茶”高峰论坛在南岳举办。论坛举办非常成功，在全国形成了重大影响力。2019年7月，举办第二届“高新杯”衡阳市创新创业大赛暨第六届“创青春”大赛。</w:t>
      </w:r>
      <w:r w:rsidRPr="00B12692">
        <w:rPr>
          <w:rFonts w:ascii="仿宋" w:eastAsia="仿宋" w:hAnsi="仿宋" w:cs="仿宋"/>
          <w:sz w:val="32"/>
          <w:szCs w:val="32"/>
        </w:rPr>
        <w:t>本届报名数和参加省级半决赛数均位居全省前列，较好地彰显了我市创新精神，展示了一批创新成果。</w:t>
      </w:r>
      <w:r w:rsidRPr="00B12692">
        <w:rPr>
          <w:rFonts w:ascii="仿宋" w:eastAsia="仿宋" w:hAnsi="仿宋" w:cs="仿宋" w:hint="eastAsia"/>
          <w:sz w:val="32"/>
          <w:szCs w:val="32"/>
        </w:rPr>
        <w:t>2019年</w:t>
      </w:r>
      <w:r w:rsidRPr="00B12692">
        <w:rPr>
          <w:rFonts w:ascii="仿宋" w:eastAsia="仿宋" w:hAnsi="仿宋" w:cs="仿宋"/>
          <w:sz w:val="32"/>
          <w:szCs w:val="32"/>
        </w:rPr>
        <w:t>11月</w:t>
      </w:r>
      <w:r w:rsidRPr="00B12692">
        <w:rPr>
          <w:rFonts w:ascii="仿宋" w:eastAsia="仿宋" w:hAnsi="仿宋" w:cs="仿宋" w:hint="eastAsia"/>
          <w:sz w:val="32"/>
          <w:szCs w:val="32"/>
        </w:rPr>
        <w:t>，承办</w:t>
      </w:r>
      <w:r w:rsidRPr="00B12692">
        <w:rPr>
          <w:rFonts w:ascii="仿宋" w:eastAsia="仿宋" w:hAnsi="仿宋" w:cs="仿宋"/>
          <w:sz w:val="32"/>
          <w:szCs w:val="32"/>
        </w:rPr>
        <w:t>湖南科技论坛-第一届衡山健康论坛暨航天与健康学术研讨会</w:t>
      </w:r>
      <w:r w:rsidRPr="00B12692">
        <w:rPr>
          <w:rFonts w:ascii="仿宋" w:eastAsia="仿宋" w:hAnsi="仿宋" w:cs="仿宋" w:hint="eastAsia"/>
          <w:sz w:val="32"/>
          <w:szCs w:val="32"/>
        </w:rPr>
        <w:t>。</w:t>
      </w:r>
      <w:r w:rsidRPr="00B12692">
        <w:rPr>
          <w:rFonts w:ascii="仿宋" w:eastAsia="仿宋" w:hAnsi="仿宋" w:cs="仿宋"/>
          <w:sz w:val="32"/>
          <w:szCs w:val="32"/>
        </w:rPr>
        <w:t>以“航天科技助力大众健康”为主题，共话健康生活，推进衡阳</w:t>
      </w:r>
      <w:r w:rsidRPr="00B12692">
        <w:rPr>
          <w:rFonts w:ascii="仿宋" w:eastAsia="仿宋" w:hAnsi="仿宋" w:cs="仿宋" w:hint="eastAsia"/>
          <w:sz w:val="32"/>
          <w:szCs w:val="32"/>
        </w:rPr>
        <w:t>科技创新和</w:t>
      </w:r>
      <w:r w:rsidRPr="00B12692">
        <w:rPr>
          <w:rFonts w:ascii="仿宋" w:eastAsia="仿宋" w:hAnsi="仿宋" w:cs="仿宋"/>
          <w:sz w:val="32"/>
          <w:szCs w:val="32"/>
        </w:rPr>
        <w:t>健康产业发展。</w:t>
      </w:r>
    </w:p>
    <w:p w:rsidR="00B12692" w:rsidRPr="00B12692" w:rsidRDefault="00B12692" w:rsidP="00B12692">
      <w:pPr>
        <w:adjustRightInd w:val="0"/>
        <w:snapToGrid w:val="0"/>
        <w:spacing w:line="590" w:lineRule="exact"/>
        <w:ind w:firstLineChars="200" w:firstLine="640"/>
        <w:rPr>
          <w:rFonts w:ascii="仿宋" w:eastAsia="仿宋" w:hAnsi="仿宋" w:cs="仿宋"/>
          <w:sz w:val="32"/>
          <w:szCs w:val="32"/>
        </w:rPr>
      </w:pPr>
      <w:r w:rsidRPr="00B12692">
        <w:rPr>
          <w:rFonts w:ascii="仿宋" w:eastAsia="仿宋" w:hAnsi="仿宋" w:cs="仿宋"/>
          <w:sz w:val="32"/>
          <w:szCs w:val="32"/>
        </w:rPr>
        <w:t>2.抓创新平台搭建。</w:t>
      </w:r>
      <w:r w:rsidRPr="00B12692">
        <w:rPr>
          <w:rFonts w:ascii="仿宋" w:eastAsia="仿宋" w:hAnsi="仿宋" w:cs="仿宋" w:hint="eastAsia"/>
          <w:sz w:val="32"/>
          <w:szCs w:val="32"/>
        </w:rPr>
        <w:t>新增省级工程技术研究中心5家、重点实验室7家、星创天地3家、众创空间2家、工程研究中心3家、临床医学中心2家、国合基地1家。获得</w:t>
      </w:r>
      <w:r w:rsidR="00B46247">
        <w:rPr>
          <w:rFonts w:ascii="仿宋" w:eastAsia="仿宋" w:hAnsi="仿宋" w:cs="仿宋" w:hint="eastAsia"/>
          <w:sz w:val="32"/>
          <w:szCs w:val="32"/>
        </w:rPr>
        <w:t>国家科技进步奖</w:t>
      </w:r>
      <w:r w:rsidRPr="00B12692">
        <w:rPr>
          <w:rFonts w:ascii="仿宋" w:eastAsia="仿宋" w:hAnsi="仿宋" w:cs="仿宋" w:hint="eastAsia"/>
          <w:sz w:val="32"/>
          <w:szCs w:val="32"/>
        </w:rPr>
        <w:t>二等奖1项、国家技术发明二等奖1项，省级科技奖励15项。</w:t>
      </w:r>
    </w:p>
    <w:p w:rsidR="00B12692" w:rsidRPr="00B12692" w:rsidRDefault="00B12692" w:rsidP="00B12692">
      <w:pPr>
        <w:spacing w:line="600" w:lineRule="exact"/>
        <w:ind w:firstLineChars="200" w:firstLine="640"/>
        <w:rPr>
          <w:rFonts w:ascii="仿宋" w:eastAsia="仿宋" w:hAnsi="仿宋" w:cs="仿宋"/>
          <w:sz w:val="32"/>
          <w:szCs w:val="32"/>
        </w:rPr>
      </w:pPr>
      <w:r w:rsidRPr="00B12692">
        <w:rPr>
          <w:rFonts w:ascii="仿宋" w:eastAsia="仿宋" w:hAnsi="仿宋" w:cs="仿宋"/>
          <w:sz w:val="32"/>
          <w:szCs w:val="32"/>
        </w:rPr>
        <w:t>3.抓高新技术企业培育。</w:t>
      </w:r>
      <w:r w:rsidRPr="00B12692">
        <w:rPr>
          <w:rFonts w:ascii="仿宋" w:eastAsia="仿宋" w:hAnsi="仿宋" w:cs="仿宋" w:hint="eastAsia"/>
          <w:sz w:val="32"/>
          <w:szCs w:val="32"/>
        </w:rPr>
        <w:t>目前，全市高新技术企业272家。2019年，新增高新技术企业111家，增速达38%，超过全省平均增速，居一类地区第2位。</w:t>
      </w:r>
    </w:p>
    <w:p w:rsidR="00B12692" w:rsidRPr="00B12692" w:rsidRDefault="00B12692" w:rsidP="00B12692">
      <w:pPr>
        <w:adjustRightInd w:val="0"/>
        <w:snapToGrid w:val="0"/>
        <w:spacing w:line="590" w:lineRule="exact"/>
        <w:ind w:firstLineChars="200" w:firstLine="640"/>
        <w:rPr>
          <w:rFonts w:ascii="仿宋" w:eastAsia="仿宋" w:hAnsi="仿宋" w:cs="仿宋"/>
          <w:sz w:val="32"/>
          <w:szCs w:val="32"/>
        </w:rPr>
      </w:pPr>
      <w:r w:rsidRPr="00B12692">
        <w:rPr>
          <w:rFonts w:ascii="仿宋" w:eastAsia="仿宋" w:hAnsi="仿宋" w:cs="仿宋" w:hint="eastAsia"/>
          <w:sz w:val="32"/>
          <w:szCs w:val="32"/>
        </w:rPr>
        <w:t>4</w:t>
      </w:r>
      <w:r w:rsidRPr="00B12692">
        <w:rPr>
          <w:rFonts w:ascii="仿宋" w:eastAsia="仿宋" w:hAnsi="仿宋" w:cs="仿宋"/>
          <w:sz w:val="32"/>
          <w:szCs w:val="32"/>
        </w:rPr>
        <w:t>.抓</w:t>
      </w:r>
      <w:r w:rsidRPr="00B12692">
        <w:rPr>
          <w:rFonts w:ascii="仿宋" w:eastAsia="仿宋" w:hAnsi="仿宋" w:cs="仿宋" w:hint="eastAsia"/>
          <w:sz w:val="32"/>
          <w:szCs w:val="32"/>
        </w:rPr>
        <w:t>全社会</w:t>
      </w:r>
      <w:r w:rsidRPr="00B12692">
        <w:rPr>
          <w:rFonts w:ascii="仿宋" w:eastAsia="仿宋" w:hAnsi="仿宋" w:cs="仿宋"/>
          <w:sz w:val="32"/>
          <w:szCs w:val="32"/>
        </w:rPr>
        <w:t>R&amp;D</w:t>
      </w:r>
      <w:r w:rsidRPr="00B12692">
        <w:rPr>
          <w:rFonts w:ascii="仿宋" w:eastAsia="仿宋" w:hAnsi="仿宋" w:cs="仿宋" w:hint="eastAsia"/>
          <w:sz w:val="32"/>
          <w:szCs w:val="32"/>
        </w:rPr>
        <w:t>投入</w:t>
      </w:r>
      <w:r w:rsidRPr="00B12692">
        <w:rPr>
          <w:rFonts w:ascii="仿宋" w:eastAsia="仿宋" w:hAnsi="仿宋" w:cs="仿宋"/>
          <w:sz w:val="32"/>
          <w:szCs w:val="32"/>
        </w:rPr>
        <w:t>。</w:t>
      </w:r>
      <w:r w:rsidRPr="00B12692">
        <w:rPr>
          <w:rFonts w:ascii="仿宋" w:eastAsia="仿宋" w:hAnsi="仿宋" w:cs="仿宋" w:hint="eastAsia"/>
          <w:sz w:val="32"/>
          <w:szCs w:val="32"/>
        </w:rPr>
        <w:t>2019年，我市完成全社会研发经费投入63.66亿元，投入强度达到1.8%。根据《湖南省支持企业研发财政奖补办法》文件精神，已完成备案126家企业，推荐申报奖补资金55家，51家获省级研发奖补资金，获申报奖补资金2730万元，较2018年增幅36.67%；推荐4所高校申报，3所获省级研发奖补资金。</w:t>
      </w:r>
    </w:p>
    <w:p w:rsidR="00B12692" w:rsidRPr="00B12692" w:rsidRDefault="00B12692" w:rsidP="00B12692">
      <w:pPr>
        <w:adjustRightInd w:val="0"/>
        <w:snapToGrid w:val="0"/>
        <w:spacing w:line="580" w:lineRule="exact"/>
        <w:ind w:firstLineChars="200" w:firstLine="640"/>
        <w:jc w:val="left"/>
        <w:rPr>
          <w:rFonts w:ascii="仿宋" w:eastAsia="仿宋" w:hAnsi="仿宋" w:cs="仿宋"/>
          <w:sz w:val="32"/>
          <w:szCs w:val="32"/>
        </w:rPr>
      </w:pPr>
      <w:r w:rsidRPr="00B12692">
        <w:rPr>
          <w:rFonts w:ascii="仿宋" w:eastAsia="仿宋" w:hAnsi="仿宋" w:cs="仿宋" w:hint="eastAsia"/>
          <w:sz w:val="32"/>
          <w:szCs w:val="32"/>
        </w:rPr>
        <w:t>5</w:t>
      </w:r>
      <w:r w:rsidRPr="00B12692">
        <w:rPr>
          <w:rFonts w:ascii="仿宋" w:eastAsia="仿宋" w:hAnsi="仿宋" w:cs="仿宋"/>
          <w:sz w:val="32"/>
          <w:szCs w:val="32"/>
        </w:rPr>
        <w:t>.抓</w:t>
      </w:r>
      <w:r w:rsidRPr="00B12692">
        <w:rPr>
          <w:rFonts w:ascii="仿宋" w:eastAsia="仿宋" w:hAnsi="仿宋" w:cs="仿宋" w:hint="eastAsia"/>
          <w:sz w:val="32"/>
          <w:szCs w:val="32"/>
        </w:rPr>
        <w:t>重大项目建设</w:t>
      </w:r>
      <w:r w:rsidRPr="00B12692">
        <w:rPr>
          <w:rFonts w:ascii="仿宋" w:eastAsia="仿宋" w:hAnsi="仿宋" w:cs="仿宋"/>
          <w:sz w:val="32"/>
          <w:szCs w:val="32"/>
        </w:rPr>
        <w:t>。</w:t>
      </w:r>
      <w:r w:rsidRPr="00B12692">
        <w:rPr>
          <w:rFonts w:ascii="仿宋" w:eastAsia="仿宋" w:hAnsi="仿宋" w:cs="仿宋" w:hint="eastAsia"/>
          <w:sz w:val="32"/>
          <w:szCs w:val="32"/>
        </w:rPr>
        <w:t>目前我市正在实施的有6个“100个”</w:t>
      </w:r>
      <w:r w:rsidRPr="00B12692">
        <w:rPr>
          <w:rFonts w:ascii="仿宋" w:eastAsia="仿宋" w:hAnsi="仿宋" w:cs="仿宋" w:hint="eastAsia"/>
          <w:sz w:val="32"/>
          <w:szCs w:val="32"/>
        </w:rPr>
        <w:lastRenderedPageBreak/>
        <w:t>重大科技创新项目，项目进展顺利。2019年，完成投资9.2亿元，占年度计划的147%，完成研发投资2.11亿元，占年度计划的137%。专利申请142项，累计授权86项，发表论文5篇，销售收入7.55亿元，税收0.64亿元，带动就业541人。</w:t>
      </w:r>
    </w:p>
    <w:p w:rsidR="00B12692" w:rsidRPr="00B12692" w:rsidRDefault="00B12692" w:rsidP="00B12692">
      <w:pPr>
        <w:adjustRightInd w:val="0"/>
        <w:snapToGrid w:val="0"/>
        <w:spacing w:line="590" w:lineRule="exact"/>
        <w:ind w:firstLineChars="200" w:firstLine="640"/>
        <w:jc w:val="left"/>
        <w:rPr>
          <w:rFonts w:ascii="仿宋" w:eastAsia="仿宋" w:hAnsi="仿宋" w:cs="仿宋"/>
          <w:sz w:val="32"/>
          <w:szCs w:val="32"/>
        </w:rPr>
      </w:pPr>
      <w:r w:rsidRPr="00B12692">
        <w:rPr>
          <w:rFonts w:ascii="仿宋" w:eastAsia="仿宋" w:hAnsi="仿宋" w:cs="仿宋" w:hint="eastAsia"/>
          <w:sz w:val="32"/>
          <w:szCs w:val="32"/>
        </w:rPr>
        <w:t>6</w:t>
      </w:r>
      <w:r w:rsidRPr="00B12692">
        <w:rPr>
          <w:rFonts w:ascii="仿宋" w:eastAsia="仿宋" w:hAnsi="仿宋" w:cs="仿宋"/>
          <w:sz w:val="32"/>
          <w:szCs w:val="32"/>
        </w:rPr>
        <w:t>.抓</w:t>
      </w:r>
      <w:r w:rsidRPr="00B12692">
        <w:rPr>
          <w:rFonts w:ascii="仿宋" w:eastAsia="仿宋" w:hAnsi="仿宋" w:cs="仿宋" w:hint="eastAsia"/>
          <w:sz w:val="32"/>
          <w:szCs w:val="32"/>
        </w:rPr>
        <w:t>农村农业</w:t>
      </w:r>
      <w:r w:rsidRPr="00B12692">
        <w:rPr>
          <w:rFonts w:ascii="仿宋" w:eastAsia="仿宋" w:hAnsi="仿宋" w:cs="仿宋"/>
          <w:sz w:val="32"/>
          <w:szCs w:val="32"/>
        </w:rPr>
        <w:t>科技</w:t>
      </w:r>
      <w:r w:rsidRPr="00B12692">
        <w:rPr>
          <w:rFonts w:ascii="仿宋" w:eastAsia="仿宋" w:hAnsi="仿宋" w:cs="仿宋" w:hint="eastAsia"/>
          <w:sz w:val="32"/>
          <w:szCs w:val="32"/>
        </w:rPr>
        <w:t>创新</w:t>
      </w:r>
      <w:r w:rsidRPr="00B12692">
        <w:rPr>
          <w:rFonts w:ascii="仿宋" w:eastAsia="仿宋" w:hAnsi="仿宋" w:cs="仿宋"/>
          <w:sz w:val="32"/>
          <w:szCs w:val="32"/>
        </w:rPr>
        <w:t>。一是开展科研院所科技创新工作调研活动。先后深入市农业科学研究所、市蔬菜研究所、市林业科学研究所开展了科技创新工作调研活动。二是创新性开展科技扶贫工作。指导和督促全市各县市区组建了科技专家服务团，实现了“一县一团”的目标。结合科技特派员工作，对科技专家服务团的专家组成进行了科学配置，使科技专家服务团成为我市打赢脱贫攻坚战，推进乡村振兴战略的中坚力量。</w:t>
      </w:r>
      <w:r w:rsidRPr="00B12692">
        <w:rPr>
          <w:rFonts w:ascii="仿宋" w:eastAsia="仿宋" w:hAnsi="仿宋" w:cs="仿宋" w:hint="eastAsia"/>
          <w:sz w:val="32"/>
          <w:szCs w:val="32"/>
        </w:rPr>
        <w:t>三</w:t>
      </w:r>
      <w:r w:rsidRPr="00B12692">
        <w:rPr>
          <w:rFonts w:ascii="仿宋" w:eastAsia="仿宋" w:hAnsi="仿宋" w:cs="仿宋"/>
          <w:sz w:val="32"/>
          <w:szCs w:val="32"/>
        </w:rPr>
        <w:t>是推进星创天地建设。我市现有星创天地</w:t>
      </w:r>
      <w:r w:rsidRPr="00B12692">
        <w:rPr>
          <w:rFonts w:ascii="仿宋" w:eastAsia="仿宋" w:hAnsi="仿宋" w:cs="仿宋" w:hint="eastAsia"/>
          <w:sz w:val="32"/>
          <w:szCs w:val="32"/>
        </w:rPr>
        <w:t>20</w:t>
      </w:r>
      <w:r w:rsidRPr="00B12692">
        <w:rPr>
          <w:rFonts w:ascii="仿宋" w:eastAsia="仿宋" w:hAnsi="仿宋" w:cs="仿宋"/>
          <w:sz w:val="32"/>
          <w:szCs w:val="32"/>
        </w:rPr>
        <w:t>家，其中国家级8家、省级</w:t>
      </w:r>
      <w:r w:rsidRPr="00B12692">
        <w:rPr>
          <w:rFonts w:ascii="仿宋" w:eastAsia="仿宋" w:hAnsi="仿宋" w:cs="仿宋" w:hint="eastAsia"/>
          <w:sz w:val="32"/>
          <w:szCs w:val="32"/>
        </w:rPr>
        <w:t>9</w:t>
      </w:r>
      <w:r w:rsidRPr="00B12692">
        <w:rPr>
          <w:rFonts w:ascii="仿宋" w:eastAsia="仿宋" w:hAnsi="仿宋" w:cs="仿宋"/>
          <w:sz w:val="32"/>
          <w:szCs w:val="32"/>
        </w:rPr>
        <w:t>家、市级</w:t>
      </w:r>
      <w:r w:rsidRPr="00B12692">
        <w:rPr>
          <w:rFonts w:ascii="仿宋" w:eastAsia="仿宋" w:hAnsi="仿宋" w:cs="仿宋" w:hint="eastAsia"/>
          <w:sz w:val="32"/>
          <w:szCs w:val="32"/>
        </w:rPr>
        <w:t>3</w:t>
      </w:r>
      <w:r w:rsidRPr="00B12692">
        <w:rPr>
          <w:rFonts w:ascii="仿宋" w:eastAsia="仿宋" w:hAnsi="仿宋" w:cs="仿宋"/>
          <w:sz w:val="32"/>
          <w:szCs w:val="32"/>
        </w:rPr>
        <w:t>家，星创天地数量居全省第一。</w:t>
      </w:r>
      <w:bookmarkStart w:id="0" w:name="_GoBack"/>
      <w:bookmarkEnd w:id="0"/>
    </w:p>
    <w:p w:rsidR="00485064" w:rsidRDefault="00E54EC2">
      <w:pPr>
        <w:adjustRightInd w:val="0"/>
        <w:snapToGrid w:val="0"/>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w:t>
      </w:r>
      <w:r w:rsidR="00197FE0">
        <w:rPr>
          <w:rFonts w:ascii="仿宋" w:eastAsia="仿宋" w:hAnsi="仿宋" w:cs="仿宋" w:hint="eastAsia"/>
          <w:sz w:val="32"/>
          <w:szCs w:val="32"/>
        </w:rPr>
        <w:t>二</w:t>
      </w:r>
      <w:r>
        <w:rPr>
          <w:rFonts w:ascii="仿宋" w:eastAsia="仿宋" w:hAnsi="仿宋" w:cs="仿宋" w:hint="eastAsia"/>
          <w:sz w:val="32"/>
          <w:szCs w:val="32"/>
        </w:rPr>
        <w:t>）</w:t>
      </w:r>
      <w:r w:rsidR="00197FE0">
        <w:rPr>
          <w:rFonts w:ascii="仿宋" w:eastAsia="仿宋" w:hAnsi="仿宋" w:cs="仿宋" w:hint="eastAsia"/>
          <w:sz w:val="32"/>
          <w:szCs w:val="32"/>
        </w:rPr>
        <w:t>部门整体支出管理及使用情况</w:t>
      </w:r>
    </w:p>
    <w:p w:rsidR="00485064" w:rsidRDefault="00197FE0">
      <w:pPr>
        <w:spacing w:line="6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按科目分类工资福利及对个人和家庭补助支出</w:t>
      </w:r>
      <w:r w:rsidR="00D56D5A">
        <w:rPr>
          <w:rFonts w:ascii="仿宋" w:eastAsia="仿宋" w:hAnsi="仿宋" w:cs="仿宋" w:hint="eastAsia"/>
          <w:sz w:val="32"/>
          <w:szCs w:val="32"/>
        </w:rPr>
        <w:t>1000.17</w:t>
      </w:r>
      <w:r>
        <w:rPr>
          <w:rFonts w:ascii="仿宋" w:eastAsia="仿宋" w:hAnsi="仿宋" w:cs="仿宋" w:hint="eastAsia"/>
          <w:sz w:val="32"/>
          <w:szCs w:val="32"/>
        </w:rPr>
        <w:t>万元</w:t>
      </w:r>
      <w:r>
        <w:rPr>
          <w:rFonts w:ascii="仿宋" w:eastAsia="仿宋" w:hAnsi="仿宋" w:cs="仿宋"/>
          <w:sz w:val="32"/>
          <w:szCs w:val="32"/>
        </w:rPr>
        <w:t>;</w:t>
      </w:r>
      <w:r>
        <w:rPr>
          <w:rFonts w:ascii="仿宋" w:eastAsia="仿宋" w:hAnsi="仿宋" w:cs="仿宋" w:hint="eastAsia"/>
          <w:sz w:val="32"/>
          <w:szCs w:val="32"/>
        </w:rPr>
        <w:t>一般商品和服务支出</w:t>
      </w:r>
      <w:r w:rsidR="00D56D5A">
        <w:rPr>
          <w:rFonts w:ascii="仿宋" w:eastAsia="仿宋" w:hAnsi="仿宋" w:cs="仿宋" w:hint="eastAsia"/>
          <w:sz w:val="32"/>
          <w:szCs w:val="32"/>
        </w:rPr>
        <w:t>449.19</w:t>
      </w:r>
      <w:r>
        <w:rPr>
          <w:rFonts w:ascii="仿宋" w:eastAsia="仿宋" w:hAnsi="仿宋" w:cs="仿宋" w:hint="eastAsia"/>
          <w:sz w:val="32"/>
          <w:szCs w:val="32"/>
        </w:rPr>
        <w:t>万元</w:t>
      </w:r>
      <w:r>
        <w:rPr>
          <w:rFonts w:ascii="仿宋" w:eastAsia="仿宋" w:hAnsi="仿宋" w:cs="仿宋"/>
          <w:sz w:val="32"/>
          <w:szCs w:val="32"/>
        </w:rPr>
        <w:t>;</w:t>
      </w:r>
      <w:r>
        <w:rPr>
          <w:rFonts w:ascii="仿宋" w:eastAsia="仿宋" w:hAnsi="仿宋" w:cs="仿宋" w:hint="eastAsia"/>
          <w:sz w:val="32"/>
          <w:szCs w:val="32"/>
        </w:rPr>
        <w:t>对企事业单位的补贴</w:t>
      </w:r>
      <w:r w:rsidR="00D56D5A">
        <w:rPr>
          <w:rFonts w:ascii="仿宋" w:eastAsia="仿宋" w:hAnsi="仿宋" w:cs="仿宋" w:hint="eastAsia"/>
          <w:sz w:val="32"/>
          <w:szCs w:val="32"/>
        </w:rPr>
        <w:t>295</w:t>
      </w:r>
      <w:r>
        <w:rPr>
          <w:rFonts w:ascii="仿宋" w:eastAsia="仿宋" w:hAnsi="仿宋" w:cs="仿宋" w:hint="eastAsia"/>
          <w:sz w:val="32"/>
          <w:szCs w:val="32"/>
        </w:rPr>
        <w:t>万元。</w:t>
      </w:r>
    </w:p>
    <w:p w:rsidR="00C82E11" w:rsidRDefault="00E54EC2" w:rsidP="00C82E11">
      <w:pPr>
        <w:snapToGrid w:val="0"/>
        <w:spacing w:line="540" w:lineRule="atLeast"/>
        <w:ind w:firstLineChars="200" w:firstLine="640"/>
        <w:rPr>
          <w:rFonts w:ascii="仿宋" w:eastAsia="仿宋" w:hAnsi="仿宋"/>
          <w:sz w:val="32"/>
          <w:szCs w:val="32"/>
        </w:rPr>
      </w:pPr>
      <w:r>
        <w:rPr>
          <w:rFonts w:ascii="仿宋" w:eastAsia="仿宋" w:hAnsi="仿宋" w:cs="仿宋" w:hint="eastAsia"/>
          <w:sz w:val="32"/>
          <w:szCs w:val="32"/>
        </w:rPr>
        <w:t>1.</w:t>
      </w:r>
      <w:r w:rsidR="00197FE0">
        <w:rPr>
          <w:rFonts w:ascii="仿宋" w:eastAsia="仿宋" w:hAnsi="仿宋" w:cs="仿宋" w:hint="eastAsia"/>
          <w:sz w:val="32"/>
          <w:szCs w:val="32"/>
        </w:rPr>
        <w:t>基本支出。201</w:t>
      </w:r>
      <w:r w:rsidR="00C82E11">
        <w:rPr>
          <w:rFonts w:ascii="仿宋" w:eastAsia="仿宋" w:hAnsi="仿宋" w:cs="仿宋" w:hint="eastAsia"/>
          <w:sz w:val="32"/>
          <w:szCs w:val="32"/>
        </w:rPr>
        <w:t>9</w:t>
      </w:r>
      <w:r w:rsidR="00197FE0">
        <w:rPr>
          <w:rFonts w:ascii="仿宋" w:eastAsia="仿宋" w:hAnsi="仿宋" w:cs="仿宋" w:hint="eastAsia"/>
          <w:sz w:val="32"/>
          <w:szCs w:val="32"/>
        </w:rPr>
        <w:t>年度基本支出</w:t>
      </w:r>
      <w:r w:rsidR="00C82E11">
        <w:rPr>
          <w:rFonts w:ascii="仿宋" w:eastAsia="仿宋" w:hAnsi="仿宋" w:cs="仿宋" w:hint="eastAsia"/>
          <w:sz w:val="32"/>
          <w:szCs w:val="32"/>
        </w:rPr>
        <w:t>1247.54</w:t>
      </w:r>
      <w:r w:rsidR="00197FE0">
        <w:rPr>
          <w:rFonts w:ascii="仿宋" w:eastAsia="仿宋" w:hAnsi="仿宋" w:cs="仿宋" w:hint="eastAsia"/>
          <w:sz w:val="32"/>
          <w:szCs w:val="32"/>
        </w:rPr>
        <w:t>万元，主要用于机关运行中人员及公用经费的开支。</w:t>
      </w:r>
      <w:r w:rsidR="00C82E11" w:rsidRPr="00BB7EF8">
        <w:rPr>
          <w:rFonts w:ascii="仿宋" w:eastAsia="仿宋" w:hAnsi="仿宋" w:hint="eastAsia"/>
          <w:sz w:val="32"/>
          <w:szCs w:val="32"/>
        </w:rPr>
        <w:t>201</w:t>
      </w:r>
      <w:r w:rsidR="00C82E11">
        <w:rPr>
          <w:rFonts w:ascii="仿宋" w:eastAsia="仿宋" w:hAnsi="仿宋" w:hint="eastAsia"/>
          <w:sz w:val="32"/>
          <w:szCs w:val="32"/>
        </w:rPr>
        <w:t>9</w:t>
      </w:r>
      <w:r w:rsidR="00C82E11" w:rsidRPr="00BB7EF8">
        <w:rPr>
          <w:rFonts w:ascii="仿宋" w:eastAsia="仿宋" w:hAnsi="仿宋" w:hint="eastAsia"/>
          <w:sz w:val="32"/>
          <w:szCs w:val="32"/>
        </w:rPr>
        <w:t>年实际“三公”经费支出</w:t>
      </w:r>
      <w:r w:rsidR="00C82E11">
        <w:rPr>
          <w:rFonts w:ascii="仿宋" w:eastAsia="仿宋" w:hAnsi="仿宋" w:hint="eastAsia"/>
          <w:sz w:val="32"/>
          <w:szCs w:val="32"/>
        </w:rPr>
        <w:t>9.19</w:t>
      </w:r>
      <w:r w:rsidR="00C82E11" w:rsidRPr="00BB7EF8">
        <w:rPr>
          <w:rFonts w:ascii="仿宋" w:eastAsia="仿宋" w:hAnsi="仿宋" w:hint="eastAsia"/>
          <w:sz w:val="32"/>
          <w:szCs w:val="32"/>
        </w:rPr>
        <w:t>万元，比上年减少</w:t>
      </w:r>
      <w:r w:rsidR="00C82E11">
        <w:rPr>
          <w:rFonts w:ascii="仿宋" w:eastAsia="仿宋" w:hAnsi="仿宋" w:hint="eastAsia"/>
          <w:sz w:val="32"/>
          <w:szCs w:val="32"/>
        </w:rPr>
        <w:t>62.27</w:t>
      </w:r>
      <w:r w:rsidR="00C82E11" w:rsidRPr="00BB7EF8">
        <w:rPr>
          <w:rFonts w:ascii="仿宋" w:eastAsia="仿宋" w:hAnsi="仿宋" w:hint="eastAsia"/>
          <w:sz w:val="32"/>
          <w:szCs w:val="32"/>
        </w:rPr>
        <w:t>%：公车运行维护费</w:t>
      </w:r>
      <w:r w:rsidR="00C82E11">
        <w:rPr>
          <w:rFonts w:ascii="仿宋" w:eastAsia="仿宋" w:hAnsi="仿宋" w:hint="eastAsia"/>
          <w:sz w:val="32"/>
          <w:szCs w:val="32"/>
        </w:rPr>
        <w:t>4.62</w:t>
      </w:r>
      <w:r w:rsidR="00C82E11" w:rsidRPr="00BB7EF8">
        <w:rPr>
          <w:rFonts w:ascii="仿宋" w:eastAsia="仿宋" w:hAnsi="仿宋" w:hint="eastAsia"/>
          <w:sz w:val="32"/>
          <w:szCs w:val="32"/>
        </w:rPr>
        <w:t>万元，比上年减少</w:t>
      </w:r>
      <w:r w:rsidR="00C82E11">
        <w:rPr>
          <w:rFonts w:ascii="仿宋" w:eastAsia="仿宋" w:hAnsi="仿宋" w:hint="eastAsia"/>
          <w:sz w:val="32"/>
          <w:szCs w:val="32"/>
        </w:rPr>
        <w:t>66.81</w:t>
      </w:r>
      <w:r w:rsidR="00C82E11" w:rsidRPr="00BB7EF8">
        <w:rPr>
          <w:rFonts w:ascii="仿宋" w:eastAsia="仿宋" w:hAnsi="仿宋" w:hint="eastAsia"/>
          <w:sz w:val="32"/>
          <w:szCs w:val="32"/>
        </w:rPr>
        <w:t>%</w:t>
      </w:r>
      <w:r w:rsidR="00C82E11">
        <w:rPr>
          <w:rFonts w:ascii="仿宋" w:eastAsia="仿宋" w:hAnsi="仿宋" w:hint="eastAsia"/>
          <w:sz w:val="32"/>
          <w:szCs w:val="32"/>
        </w:rPr>
        <w:t>;</w:t>
      </w:r>
      <w:r w:rsidR="00C82E11" w:rsidRPr="00BB7EF8">
        <w:rPr>
          <w:rFonts w:ascii="仿宋" w:eastAsia="仿宋" w:hAnsi="仿宋" w:hint="eastAsia"/>
          <w:sz w:val="32"/>
          <w:szCs w:val="32"/>
        </w:rPr>
        <w:t>公务接待费</w:t>
      </w:r>
      <w:r w:rsidR="00C82E11">
        <w:rPr>
          <w:rFonts w:ascii="仿宋" w:eastAsia="仿宋" w:hAnsi="仿宋" w:hint="eastAsia"/>
          <w:sz w:val="32"/>
          <w:szCs w:val="32"/>
        </w:rPr>
        <w:t>0.85</w:t>
      </w:r>
      <w:r w:rsidR="00C82E11" w:rsidRPr="00BB7EF8">
        <w:rPr>
          <w:rFonts w:ascii="仿宋" w:eastAsia="仿宋" w:hAnsi="仿宋" w:hint="eastAsia"/>
          <w:sz w:val="32"/>
          <w:szCs w:val="32"/>
        </w:rPr>
        <w:t>万元，比上年</w:t>
      </w:r>
      <w:r w:rsidR="00C82E11">
        <w:rPr>
          <w:rFonts w:ascii="仿宋" w:eastAsia="仿宋" w:hAnsi="仿宋" w:hint="eastAsia"/>
          <w:sz w:val="32"/>
          <w:szCs w:val="32"/>
        </w:rPr>
        <w:t>增加73.47</w:t>
      </w:r>
      <w:r w:rsidR="00C82E11" w:rsidRPr="00BB7EF8">
        <w:rPr>
          <w:rFonts w:ascii="仿宋" w:eastAsia="仿宋" w:hAnsi="仿宋" w:hint="eastAsia"/>
          <w:sz w:val="32"/>
          <w:szCs w:val="32"/>
        </w:rPr>
        <w:t>%;因公出国（境）费用</w:t>
      </w:r>
      <w:r w:rsidR="00C82E11" w:rsidRPr="00DF37AA">
        <w:rPr>
          <w:rFonts w:ascii="仿宋" w:eastAsia="仿宋" w:hAnsi="仿宋"/>
          <w:sz w:val="32"/>
          <w:szCs w:val="32"/>
        </w:rPr>
        <w:t>3</w:t>
      </w:r>
      <w:r w:rsidR="00C82E11">
        <w:rPr>
          <w:rFonts w:ascii="仿宋" w:eastAsia="仿宋" w:hAnsi="仿宋" w:hint="eastAsia"/>
          <w:sz w:val="32"/>
          <w:szCs w:val="32"/>
        </w:rPr>
        <w:t>.</w:t>
      </w:r>
      <w:r w:rsidR="00C82E11" w:rsidRPr="00DF37AA">
        <w:rPr>
          <w:rFonts w:ascii="仿宋" w:eastAsia="仿宋" w:hAnsi="仿宋"/>
          <w:sz w:val="32"/>
          <w:szCs w:val="32"/>
        </w:rPr>
        <w:t>7</w:t>
      </w:r>
      <w:r w:rsidR="00C82E11">
        <w:rPr>
          <w:rFonts w:ascii="仿宋" w:eastAsia="仿宋" w:hAnsi="仿宋" w:hint="eastAsia"/>
          <w:sz w:val="32"/>
          <w:szCs w:val="32"/>
        </w:rPr>
        <w:t>2</w:t>
      </w:r>
      <w:r w:rsidR="00C82E11" w:rsidRPr="00BB7EF8">
        <w:rPr>
          <w:rFonts w:ascii="仿宋" w:eastAsia="仿宋" w:hAnsi="仿宋" w:hint="eastAsia"/>
          <w:sz w:val="32"/>
          <w:szCs w:val="32"/>
        </w:rPr>
        <w:t>万元，比上年减少</w:t>
      </w:r>
      <w:r w:rsidR="00C82E11">
        <w:rPr>
          <w:rFonts w:ascii="仿宋" w:eastAsia="仿宋" w:hAnsi="仿宋" w:hint="eastAsia"/>
          <w:sz w:val="32"/>
          <w:szCs w:val="32"/>
        </w:rPr>
        <w:t>62.61</w:t>
      </w:r>
      <w:r w:rsidR="00C82E11" w:rsidRPr="00BB7EF8">
        <w:rPr>
          <w:rFonts w:ascii="仿宋" w:eastAsia="仿宋" w:hAnsi="仿宋" w:hint="eastAsia"/>
          <w:sz w:val="32"/>
          <w:szCs w:val="32"/>
        </w:rPr>
        <w:t>%。一般公共预算经费拨款支出“三公”经费</w:t>
      </w:r>
      <w:r w:rsidR="00C82E11">
        <w:rPr>
          <w:rFonts w:ascii="仿宋" w:eastAsia="仿宋" w:hAnsi="仿宋" w:hint="eastAsia"/>
          <w:sz w:val="32"/>
          <w:szCs w:val="32"/>
        </w:rPr>
        <w:t>8.02</w:t>
      </w:r>
      <w:r w:rsidR="00C82E11" w:rsidRPr="00BB7EF8">
        <w:rPr>
          <w:rFonts w:ascii="仿宋" w:eastAsia="仿宋" w:hAnsi="仿宋" w:hint="eastAsia"/>
          <w:sz w:val="32"/>
          <w:szCs w:val="32"/>
        </w:rPr>
        <w:t>万元，比上年度</w:t>
      </w:r>
      <w:r w:rsidR="00C82E11" w:rsidRPr="00BB7EF8">
        <w:rPr>
          <w:rFonts w:ascii="仿宋" w:eastAsia="仿宋" w:hAnsi="仿宋" w:hint="eastAsia"/>
          <w:sz w:val="32"/>
          <w:szCs w:val="32"/>
        </w:rPr>
        <w:lastRenderedPageBreak/>
        <w:t>减少</w:t>
      </w:r>
      <w:r w:rsidR="00C82E11">
        <w:rPr>
          <w:rFonts w:ascii="仿宋" w:eastAsia="仿宋" w:hAnsi="仿宋" w:hint="eastAsia"/>
          <w:sz w:val="32"/>
          <w:szCs w:val="32"/>
        </w:rPr>
        <w:t>10.22</w:t>
      </w:r>
      <w:r w:rsidR="00C82E11" w:rsidRPr="00BB7EF8">
        <w:rPr>
          <w:rFonts w:ascii="仿宋" w:eastAsia="仿宋" w:hAnsi="仿宋" w:hint="eastAsia"/>
          <w:sz w:val="32"/>
          <w:szCs w:val="32"/>
        </w:rPr>
        <w:t>万元，减少</w:t>
      </w:r>
      <w:r w:rsidR="00C82E11">
        <w:rPr>
          <w:rFonts w:ascii="仿宋" w:eastAsia="仿宋" w:hAnsi="仿宋" w:hint="eastAsia"/>
          <w:sz w:val="32"/>
          <w:szCs w:val="32"/>
        </w:rPr>
        <w:t>56.03</w:t>
      </w:r>
      <w:r w:rsidR="00C82E11" w:rsidRPr="00BB7EF8">
        <w:rPr>
          <w:rFonts w:ascii="仿宋" w:eastAsia="仿宋" w:hAnsi="仿宋" w:hint="eastAsia"/>
          <w:sz w:val="32"/>
          <w:szCs w:val="32"/>
        </w:rPr>
        <w:t>%：公车运行维护费</w:t>
      </w:r>
      <w:r w:rsidR="00C82E11">
        <w:rPr>
          <w:rFonts w:ascii="仿宋" w:eastAsia="仿宋" w:hAnsi="仿宋" w:hint="eastAsia"/>
          <w:sz w:val="32"/>
          <w:szCs w:val="32"/>
        </w:rPr>
        <w:t>4.03</w:t>
      </w:r>
      <w:r w:rsidR="00C82E11" w:rsidRPr="00BB7EF8">
        <w:rPr>
          <w:rFonts w:ascii="仿宋" w:eastAsia="仿宋" w:hAnsi="仿宋" w:hint="eastAsia"/>
          <w:sz w:val="32"/>
          <w:szCs w:val="32"/>
        </w:rPr>
        <w:t>万元，比上年度减少</w:t>
      </w:r>
      <w:r w:rsidR="00C82E11">
        <w:rPr>
          <w:rFonts w:ascii="仿宋" w:eastAsia="仿宋" w:hAnsi="仿宋" w:hint="eastAsia"/>
          <w:sz w:val="32"/>
          <w:szCs w:val="32"/>
        </w:rPr>
        <w:t>9.89</w:t>
      </w:r>
      <w:r w:rsidR="00C82E11" w:rsidRPr="00BB7EF8">
        <w:rPr>
          <w:rFonts w:ascii="仿宋" w:eastAsia="仿宋" w:hAnsi="仿宋" w:hint="eastAsia"/>
          <w:sz w:val="32"/>
          <w:szCs w:val="32"/>
        </w:rPr>
        <w:t>万元，减少</w:t>
      </w:r>
      <w:r w:rsidR="00C82E11">
        <w:rPr>
          <w:rFonts w:ascii="仿宋" w:eastAsia="仿宋" w:hAnsi="仿宋" w:hint="eastAsia"/>
          <w:sz w:val="32"/>
          <w:szCs w:val="32"/>
        </w:rPr>
        <w:t>71.05</w:t>
      </w:r>
      <w:r w:rsidR="00C82E11" w:rsidRPr="00BB7EF8">
        <w:rPr>
          <w:rFonts w:ascii="仿宋" w:eastAsia="仿宋" w:hAnsi="仿宋" w:hint="eastAsia"/>
          <w:sz w:val="32"/>
          <w:szCs w:val="32"/>
        </w:rPr>
        <w:t>%;公务接待费</w:t>
      </w:r>
      <w:r w:rsidR="00C82E11">
        <w:rPr>
          <w:rFonts w:ascii="仿宋" w:eastAsia="仿宋" w:hAnsi="仿宋" w:hint="eastAsia"/>
          <w:sz w:val="32"/>
          <w:szCs w:val="32"/>
        </w:rPr>
        <w:t>0.27</w:t>
      </w:r>
      <w:r w:rsidR="00C82E11" w:rsidRPr="00BB7EF8">
        <w:rPr>
          <w:rFonts w:ascii="仿宋" w:eastAsia="仿宋" w:hAnsi="仿宋" w:hint="eastAsia"/>
          <w:sz w:val="32"/>
          <w:szCs w:val="32"/>
        </w:rPr>
        <w:t>万元， 比上年度减少</w:t>
      </w:r>
      <w:r w:rsidR="00C82E11">
        <w:rPr>
          <w:rFonts w:ascii="仿宋" w:eastAsia="仿宋" w:hAnsi="仿宋" w:hint="eastAsia"/>
          <w:sz w:val="32"/>
          <w:szCs w:val="32"/>
        </w:rPr>
        <w:t>0.2</w:t>
      </w:r>
      <w:r w:rsidR="00C82E11" w:rsidRPr="00BB7EF8">
        <w:rPr>
          <w:rFonts w:ascii="仿宋" w:eastAsia="仿宋" w:hAnsi="仿宋" w:hint="eastAsia"/>
          <w:sz w:val="32"/>
          <w:szCs w:val="32"/>
        </w:rPr>
        <w:t>万元，减少</w:t>
      </w:r>
      <w:r w:rsidR="00C82E11">
        <w:rPr>
          <w:rFonts w:ascii="仿宋" w:eastAsia="仿宋" w:hAnsi="仿宋" w:hint="eastAsia"/>
          <w:sz w:val="32"/>
          <w:szCs w:val="32"/>
        </w:rPr>
        <w:t>42.55</w:t>
      </w:r>
      <w:r w:rsidR="00C82E11" w:rsidRPr="00BB7EF8">
        <w:rPr>
          <w:rFonts w:ascii="仿宋" w:eastAsia="仿宋" w:hAnsi="仿宋" w:hint="eastAsia"/>
          <w:sz w:val="32"/>
          <w:szCs w:val="32"/>
        </w:rPr>
        <w:t>%;因公出国（境）费用</w:t>
      </w:r>
      <w:r w:rsidR="00C82E11">
        <w:rPr>
          <w:rFonts w:ascii="仿宋" w:eastAsia="仿宋" w:hAnsi="仿宋" w:hint="eastAsia"/>
          <w:sz w:val="32"/>
          <w:szCs w:val="32"/>
        </w:rPr>
        <w:t>3.72</w:t>
      </w:r>
      <w:r w:rsidR="00C82E11" w:rsidRPr="00BB7EF8">
        <w:rPr>
          <w:rFonts w:ascii="仿宋" w:eastAsia="仿宋" w:hAnsi="仿宋" w:hint="eastAsia"/>
          <w:sz w:val="32"/>
          <w:szCs w:val="32"/>
        </w:rPr>
        <w:t>万元，比上年度减少0.</w:t>
      </w:r>
      <w:r w:rsidR="00C82E11">
        <w:rPr>
          <w:rFonts w:ascii="仿宋" w:eastAsia="仿宋" w:hAnsi="仿宋" w:hint="eastAsia"/>
          <w:sz w:val="32"/>
          <w:szCs w:val="32"/>
        </w:rPr>
        <w:t>13</w:t>
      </w:r>
      <w:r w:rsidR="00C82E11" w:rsidRPr="00BB7EF8">
        <w:rPr>
          <w:rFonts w:ascii="仿宋" w:eastAsia="仿宋" w:hAnsi="仿宋" w:hint="eastAsia"/>
          <w:sz w:val="32"/>
          <w:szCs w:val="32"/>
        </w:rPr>
        <w:t>万元，减少</w:t>
      </w:r>
      <w:r w:rsidR="00C82E11">
        <w:rPr>
          <w:rFonts w:ascii="仿宋" w:eastAsia="仿宋" w:hAnsi="仿宋" w:hint="eastAsia"/>
          <w:sz w:val="32"/>
          <w:szCs w:val="32"/>
        </w:rPr>
        <w:t>3.38</w:t>
      </w:r>
      <w:r w:rsidR="00C82E11" w:rsidRPr="00BB7EF8">
        <w:rPr>
          <w:rFonts w:ascii="仿宋" w:eastAsia="仿宋" w:hAnsi="仿宋" w:hint="eastAsia"/>
          <w:sz w:val="32"/>
          <w:szCs w:val="32"/>
        </w:rPr>
        <w:t>%。原因</w:t>
      </w:r>
      <w:r w:rsidR="004B53D5">
        <w:rPr>
          <w:rFonts w:ascii="仿宋" w:eastAsia="仿宋" w:hAnsi="仿宋" w:hint="eastAsia"/>
          <w:sz w:val="32"/>
          <w:szCs w:val="32"/>
        </w:rPr>
        <w:t>为</w:t>
      </w:r>
      <w:r w:rsidR="00C82E11">
        <w:rPr>
          <w:rFonts w:ascii="仿宋" w:eastAsia="仿宋" w:hAnsi="仿宋" w:hint="eastAsia"/>
          <w:sz w:val="32"/>
          <w:szCs w:val="32"/>
        </w:rPr>
        <w:t>事业单位公务用车改革</w:t>
      </w:r>
      <w:r w:rsidR="00B43A0E">
        <w:rPr>
          <w:rFonts w:ascii="仿宋" w:eastAsia="仿宋" w:hAnsi="仿宋" w:hint="eastAsia"/>
          <w:sz w:val="32"/>
          <w:szCs w:val="32"/>
        </w:rPr>
        <w:t>，公车运行维护减少及</w:t>
      </w:r>
      <w:r w:rsidR="00045DDE" w:rsidRPr="00BB7EF8">
        <w:rPr>
          <w:rFonts w:ascii="仿宋" w:eastAsia="仿宋" w:hAnsi="仿宋" w:hint="eastAsia"/>
          <w:sz w:val="32"/>
          <w:szCs w:val="32"/>
        </w:rPr>
        <w:t>因公出国（境）</w:t>
      </w:r>
      <w:r w:rsidR="00045DDE">
        <w:rPr>
          <w:rFonts w:ascii="仿宋" w:eastAsia="仿宋" w:hAnsi="仿宋" w:hint="eastAsia"/>
          <w:sz w:val="32"/>
          <w:szCs w:val="32"/>
        </w:rPr>
        <w:t>次数减少</w:t>
      </w:r>
      <w:r w:rsidR="00C82E11" w:rsidRPr="00BB7EF8">
        <w:rPr>
          <w:rFonts w:ascii="仿宋" w:eastAsia="仿宋" w:hAnsi="仿宋" w:hint="eastAsia"/>
          <w:sz w:val="32"/>
          <w:szCs w:val="32"/>
        </w:rPr>
        <w:t>。</w:t>
      </w:r>
    </w:p>
    <w:p w:rsidR="00154201" w:rsidRPr="00BB7EF8" w:rsidRDefault="00154201" w:rsidP="00C82E11">
      <w:pPr>
        <w:snapToGrid w:val="0"/>
        <w:spacing w:line="540" w:lineRule="atLeast"/>
        <w:ind w:firstLineChars="200" w:firstLine="640"/>
        <w:rPr>
          <w:rFonts w:ascii="仿宋" w:eastAsia="仿宋" w:hAnsi="仿宋"/>
          <w:sz w:val="32"/>
          <w:szCs w:val="32"/>
        </w:rPr>
      </w:pPr>
      <w:r>
        <w:rPr>
          <w:rFonts w:ascii="仿宋" w:eastAsia="仿宋" w:hAnsi="仿宋" w:hint="eastAsia"/>
          <w:sz w:val="32"/>
          <w:szCs w:val="32"/>
        </w:rPr>
        <w:t>2019年机关运行经费224.92万元，比上年增加6.79万元，增加3.1%。</w:t>
      </w:r>
      <w:r w:rsidR="00B12692">
        <w:rPr>
          <w:rFonts w:ascii="仿宋" w:eastAsia="仿宋" w:hAnsi="仿宋" w:hint="eastAsia"/>
          <w:sz w:val="32"/>
          <w:szCs w:val="32"/>
        </w:rPr>
        <w:t>原因</w:t>
      </w:r>
      <w:r w:rsidR="00B43A0E">
        <w:rPr>
          <w:rFonts w:ascii="仿宋" w:eastAsia="仿宋" w:hAnsi="仿宋" w:hint="eastAsia"/>
          <w:sz w:val="32"/>
          <w:szCs w:val="32"/>
        </w:rPr>
        <w:t>是</w:t>
      </w:r>
      <w:r w:rsidR="00D8610D">
        <w:rPr>
          <w:rFonts w:ascii="仿宋" w:eastAsia="仿宋" w:hAnsi="仿宋" w:hint="eastAsia"/>
          <w:sz w:val="32"/>
          <w:szCs w:val="32"/>
        </w:rPr>
        <w:t>为了更好地</w:t>
      </w:r>
      <w:r w:rsidR="00B43A0E">
        <w:rPr>
          <w:rFonts w:ascii="仿宋" w:eastAsia="仿宋" w:hAnsi="仿宋" w:hint="eastAsia"/>
          <w:sz w:val="32"/>
          <w:szCs w:val="32"/>
        </w:rPr>
        <w:t>核算公车</w:t>
      </w:r>
      <w:r w:rsidR="0074143E">
        <w:rPr>
          <w:rFonts w:ascii="仿宋" w:eastAsia="仿宋" w:hAnsi="仿宋" w:hint="eastAsia"/>
          <w:sz w:val="32"/>
          <w:szCs w:val="32"/>
        </w:rPr>
        <w:t>改革后的</w:t>
      </w:r>
      <w:r w:rsidR="00B43A0E">
        <w:rPr>
          <w:rFonts w:ascii="仿宋" w:eastAsia="仿宋" w:hAnsi="仿宋" w:hint="eastAsia"/>
          <w:sz w:val="32"/>
          <w:szCs w:val="32"/>
        </w:rPr>
        <w:t>交通补贴，</w:t>
      </w:r>
      <w:r w:rsidR="00D8610D">
        <w:rPr>
          <w:rFonts w:ascii="仿宋" w:eastAsia="仿宋" w:hAnsi="仿宋" w:hint="eastAsia"/>
          <w:sz w:val="32"/>
          <w:szCs w:val="32"/>
        </w:rPr>
        <w:t>部门经济</w:t>
      </w:r>
      <w:r w:rsidR="00B43A0E">
        <w:rPr>
          <w:rFonts w:ascii="仿宋" w:eastAsia="仿宋" w:hAnsi="仿宋" w:hint="eastAsia"/>
          <w:sz w:val="32"/>
          <w:szCs w:val="32"/>
        </w:rPr>
        <w:t>科目</w:t>
      </w:r>
      <w:r w:rsidR="00D8610D">
        <w:rPr>
          <w:rFonts w:ascii="仿宋" w:eastAsia="仿宋" w:hAnsi="仿宋" w:hint="eastAsia"/>
          <w:sz w:val="32"/>
          <w:szCs w:val="32"/>
        </w:rPr>
        <w:t>由原来的“津补贴”科目</w:t>
      </w:r>
      <w:r w:rsidR="00547B77">
        <w:rPr>
          <w:rFonts w:ascii="仿宋" w:eastAsia="仿宋" w:hAnsi="仿宋" w:hint="eastAsia"/>
          <w:sz w:val="32"/>
          <w:szCs w:val="32"/>
        </w:rPr>
        <w:t>更改</w:t>
      </w:r>
      <w:r w:rsidR="00D8610D">
        <w:rPr>
          <w:rFonts w:ascii="仿宋" w:eastAsia="仿宋" w:hAnsi="仿宋" w:hint="eastAsia"/>
          <w:sz w:val="32"/>
          <w:szCs w:val="32"/>
        </w:rPr>
        <w:t>为“其他交通费用”科目</w:t>
      </w:r>
      <w:r w:rsidR="00974E51">
        <w:rPr>
          <w:rFonts w:ascii="仿宋" w:eastAsia="仿宋" w:hAnsi="仿宋" w:hint="eastAsia"/>
          <w:sz w:val="32"/>
          <w:szCs w:val="32"/>
        </w:rPr>
        <w:t>。</w:t>
      </w:r>
    </w:p>
    <w:p w:rsidR="00BA7A98" w:rsidRPr="002320DC" w:rsidRDefault="00E54EC2" w:rsidP="00C82E11">
      <w:pPr>
        <w:snapToGrid w:val="0"/>
        <w:spacing w:line="520" w:lineRule="exact"/>
        <w:ind w:firstLineChars="200" w:firstLine="640"/>
        <w:rPr>
          <w:rFonts w:ascii="黑体" w:eastAsia="黑体" w:hAnsi="黑体" w:cs="黑体"/>
          <w:sz w:val="32"/>
          <w:szCs w:val="32"/>
        </w:rPr>
      </w:pPr>
      <w:r w:rsidRPr="002320DC">
        <w:rPr>
          <w:rFonts w:ascii="仿宋" w:eastAsia="仿宋" w:hAnsi="仿宋" w:cs="仿宋" w:hint="eastAsia"/>
          <w:sz w:val="32"/>
          <w:szCs w:val="32"/>
        </w:rPr>
        <w:t>2.</w:t>
      </w:r>
      <w:r w:rsidR="00197FE0" w:rsidRPr="002320DC">
        <w:rPr>
          <w:rFonts w:ascii="仿宋" w:eastAsia="仿宋" w:hAnsi="仿宋" w:cs="仿宋" w:hint="eastAsia"/>
          <w:sz w:val="32"/>
          <w:szCs w:val="32"/>
        </w:rPr>
        <w:t>项目支出。</w:t>
      </w:r>
      <w:r w:rsidR="00073E28" w:rsidRPr="002320DC">
        <w:rPr>
          <w:rFonts w:ascii="仿宋" w:eastAsia="仿宋" w:hAnsi="仿宋" w:cs="仿宋" w:hint="eastAsia"/>
          <w:sz w:val="32"/>
          <w:szCs w:val="32"/>
        </w:rPr>
        <w:t>严格按照专项资金使用范围，保证项目资金的专款专用。</w:t>
      </w:r>
      <w:r w:rsidR="00197FE0" w:rsidRPr="002320DC">
        <w:rPr>
          <w:rFonts w:ascii="仿宋" w:eastAsia="仿宋" w:hAnsi="仿宋" w:cs="仿宋" w:hint="eastAsia"/>
          <w:sz w:val="32"/>
          <w:szCs w:val="32"/>
        </w:rPr>
        <w:t>201</w:t>
      </w:r>
      <w:r w:rsidR="004B53D5">
        <w:rPr>
          <w:rFonts w:ascii="仿宋" w:eastAsia="仿宋" w:hAnsi="仿宋" w:cs="仿宋" w:hint="eastAsia"/>
          <w:sz w:val="32"/>
          <w:szCs w:val="32"/>
        </w:rPr>
        <w:t>9</w:t>
      </w:r>
      <w:r w:rsidR="00197FE0" w:rsidRPr="002320DC">
        <w:rPr>
          <w:rFonts w:ascii="仿宋" w:eastAsia="仿宋" w:hAnsi="仿宋" w:cs="仿宋" w:hint="eastAsia"/>
          <w:sz w:val="32"/>
          <w:szCs w:val="32"/>
        </w:rPr>
        <w:t>年度局项目实际支出</w:t>
      </w:r>
      <w:r w:rsidR="004B53D5">
        <w:rPr>
          <w:rFonts w:ascii="仿宋" w:eastAsia="仿宋" w:hAnsi="仿宋" w:cs="仿宋" w:hint="eastAsia"/>
          <w:sz w:val="32"/>
          <w:szCs w:val="32"/>
        </w:rPr>
        <w:t>496.82</w:t>
      </w:r>
      <w:r w:rsidR="00197FE0" w:rsidRPr="002320DC">
        <w:rPr>
          <w:rFonts w:ascii="仿宋" w:eastAsia="仿宋" w:hAnsi="仿宋" w:cs="仿宋" w:hint="eastAsia"/>
          <w:sz w:val="32"/>
          <w:szCs w:val="32"/>
        </w:rPr>
        <w:t>万元，年初项目支出预算为</w:t>
      </w:r>
      <w:r w:rsidR="004B53D5">
        <w:rPr>
          <w:rFonts w:ascii="仿宋" w:eastAsia="仿宋" w:hAnsi="仿宋" w:cs="仿宋" w:hint="eastAsia"/>
          <w:sz w:val="32"/>
          <w:szCs w:val="32"/>
        </w:rPr>
        <w:t>5</w:t>
      </w:r>
      <w:r w:rsidR="009167CF" w:rsidRPr="002320DC">
        <w:rPr>
          <w:rFonts w:ascii="仿宋" w:eastAsia="仿宋" w:hAnsi="仿宋" w:cs="仿宋" w:hint="eastAsia"/>
          <w:sz w:val="32"/>
          <w:szCs w:val="32"/>
        </w:rPr>
        <w:t>72</w:t>
      </w:r>
      <w:r w:rsidR="00197FE0" w:rsidRPr="002320DC">
        <w:rPr>
          <w:rFonts w:ascii="仿宋" w:eastAsia="仿宋" w:hAnsi="仿宋" w:cs="仿宋" w:hint="eastAsia"/>
          <w:sz w:val="32"/>
          <w:szCs w:val="32"/>
        </w:rPr>
        <w:t>.5万元。</w:t>
      </w:r>
      <w:r w:rsidR="00073E28" w:rsidRPr="002320DC">
        <w:rPr>
          <w:rFonts w:ascii="仿宋" w:eastAsia="仿宋" w:hAnsi="仿宋" w:cs="仿宋" w:hint="eastAsia"/>
          <w:sz w:val="32"/>
          <w:szCs w:val="32"/>
        </w:rPr>
        <w:t>其中</w:t>
      </w:r>
      <w:r w:rsidR="009167CF" w:rsidRPr="002320DC">
        <w:rPr>
          <w:rFonts w:ascii="仿宋" w:eastAsia="仿宋" w:hAnsi="仿宋" w:cs="仿宋" w:hint="eastAsia"/>
          <w:sz w:val="32"/>
          <w:szCs w:val="32"/>
        </w:rPr>
        <w:t>：</w:t>
      </w:r>
      <w:r w:rsidR="00073E28" w:rsidRPr="002320DC">
        <w:rPr>
          <w:rFonts w:ascii="仿宋" w:eastAsia="仿宋" w:hAnsi="仿宋" w:cs="仿宋" w:hint="eastAsia"/>
          <w:sz w:val="32"/>
          <w:szCs w:val="32"/>
        </w:rPr>
        <w:t>专利试点和产业化推进项目</w:t>
      </w:r>
      <w:r w:rsidR="002320DC" w:rsidRPr="002320DC">
        <w:rPr>
          <w:rFonts w:ascii="仿宋" w:eastAsia="仿宋" w:hAnsi="仿宋" w:cs="仿宋" w:hint="eastAsia"/>
          <w:sz w:val="32"/>
          <w:szCs w:val="32"/>
        </w:rPr>
        <w:t>年初预算</w:t>
      </w:r>
      <w:r w:rsidR="004B53D5">
        <w:rPr>
          <w:rFonts w:ascii="仿宋" w:eastAsia="仿宋" w:hAnsi="仿宋" w:cs="仿宋" w:hint="eastAsia"/>
          <w:sz w:val="32"/>
          <w:szCs w:val="32"/>
        </w:rPr>
        <w:t>5</w:t>
      </w:r>
      <w:r w:rsidR="002320DC" w:rsidRPr="002320DC">
        <w:rPr>
          <w:rFonts w:ascii="仿宋" w:eastAsia="仿宋" w:hAnsi="仿宋" w:cs="仿宋" w:hint="eastAsia"/>
          <w:sz w:val="32"/>
          <w:szCs w:val="32"/>
        </w:rPr>
        <w:t>00万元，</w:t>
      </w:r>
      <w:r w:rsidR="009167CF" w:rsidRPr="002320DC">
        <w:rPr>
          <w:rFonts w:ascii="仿宋" w:eastAsia="仿宋" w:hAnsi="仿宋" w:cs="仿宋" w:hint="eastAsia"/>
          <w:sz w:val="32"/>
          <w:szCs w:val="32"/>
        </w:rPr>
        <w:t>实际支出</w:t>
      </w:r>
      <w:r w:rsidR="004B53D5">
        <w:rPr>
          <w:rFonts w:ascii="仿宋" w:eastAsia="仿宋" w:hAnsi="仿宋" w:cs="仿宋" w:hint="eastAsia"/>
          <w:sz w:val="32"/>
          <w:szCs w:val="32"/>
        </w:rPr>
        <w:t>200.37</w:t>
      </w:r>
      <w:r w:rsidR="009167CF" w:rsidRPr="002320DC">
        <w:rPr>
          <w:rFonts w:ascii="仿宋" w:eastAsia="仿宋" w:hAnsi="仿宋" w:cs="仿宋" w:hint="eastAsia"/>
          <w:sz w:val="32"/>
          <w:szCs w:val="32"/>
        </w:rPr>
        <w:t>万元，完成年初预算的</w:t>
      </w:r>
      <w:r w:rsidR="004B53D5">
        <w:rPr>
          <w:rFonts w:ascii="仿宋" w:eastAsia="仿宋" w:hAnsi="仿宋" w:cs="仿宋" w:hint="eastAsia"/>
          <w:sz w:val="32"/>
          <w:szCs w:val="32"/>
        </w:rPr>
        <w:t>40.07</w:t>
      </w:r>
      <w:r w:rsidR="009167CF" w:rsidRPr="002320DC">
        <w:rPr>
          <w:rFonts w:ascii="仿宋" w:eastAsia="仿宋" w:hAnsi="仿宋" w:cs="仿宋" w:hint="eastAsia"/>
          <w:sz w:val="32"/>
          <w:szCs w:val="32"/>
        </w:rPr>
        <w:t>%</w:t>
      </w:r>
      <w:r w:rsidR="00073E28" w:rsidRPr="002320DC">
        <w:rPr>
          <w:rFonts w:ascii="仿宋" w:eastAsia="仿宋" w:hAnsi="仿宋" w:cs="仿宋" w:hint="eastAsia"/>
          <w:sz w:val="32"/>
          <w:szCs w:val="32"/>
        </w:rPr>
        <w:t>，</w:t>
      </w:r>
      <w:r w:rsidR="004B53D5">
        <w:rPr>
          <w:rFonts w:ascii="仿宋" w:eastAsia="仿宋" w:hAnsi="仿宋" w:cs="仿宋" w:hint="eastAsia"/>
          <w:sz w:val="32"/>
          <w:szCs w:val="32"/>
        </w:rPr>
        <w:t>原</w:t>
      </w:r>
      <w:r w:rsidR="00073E28" w:rsidRPr="002320DC">
        <w:rPr>
          <w:rFonts w:ascii="仿宋" w:eastAsia="仿宋" w:hAnsi="仿宋" w:cs="仿宋" w:hint="eastAsia"/>
          <w:sz w:val="32"/>
          <w:szCs w:val="32"/>
        </w:rPr>
        <w:t>因</w:t>
      </w:r>
      <w:r w:rsidR="004B53D5">
        <w:rPr>
          <w:rFonts w:ascii="仿宋" w:eastAsia="仿宋" w:hAnsi="仿宋" w:cs="仿宋" w:hint="eastAsia"/>
          <w:sz w:val="32"/>
          <w:szCs w:val="32"/>
        </w:rPr>
        <w:t>为2019年6月机构改革，知识产权局合并至市市场监管局，其工作职能及项目经费随之划转至市市场监管局</w:t>
      </w:r>
      <w:r w:rsidR="002320DC" w:rsidRPr="002320DC">
        <w:rPr>
          <w:rFonts w:ascii="仿宋" w:eastAsia="仿宋" w:hAnsi="仿宋" w:cs="仿宋" w:hint="eastAsia"/>
          <w:sz w:val="32"/>
          <w:szCs w:val="32"/>
        </w:rPr>
        <w:t>。</w:t>
      </w:r>
    </w:p>
    <w:p w:rsidR="00E54EC2" w:rsidRPr="00B84C08" w:rsidRDefault="00073E28" w:rsidP="00073E28">
      <w:pPr>
        <w:widowControl/>
        <w:shd w:val="clear" w:color="auto" w:fill="FFFFFF"/>
        <w:spacing w:line="600" w:lineRule="atLeast"/>
        <w:ind w:firstLine="640"/>
        <w:jc w:val="left"/>
        <w:rPr>
          <w:rFonts w:ascii="黑体" w:eastAsia="黑体" w:hAnsi="黑体" w:cs="黑体"/>
          <w:sz w:val="32"/>
          <w:szCs w:val="32"/>
        </w:rPr>
      </w:pPr>
      <w:r w:rsidRPr="002320DC">
        <w:rPr>
          <w:rFonts w:ascii="黑体" w:eastAsia="黑体" w:hAnsi="黑体" w:cs="黑体" w:hint="eastAsia"/>
          <w:sz w:val="32"/>
          <w:szCs w:val="32"/>
        </w:rPr>
        <w:t>（三）</w:t>
      </w:r>
      <w:r w:rsidR="00BA7A98" w:rsidRPr="002320DC">
        <w:rPr>
          <w:rFonts w:ascii="黑体" w:eastAsia="黑体" w:hAnsi="黑体" w:cs="黑体" w:hint="eastAsia"/>
          <w:sz w:val="32"/>
          <w:szCs w:val="32"/>
        </w:rPr>
        <w:t>绩效自评情况</w:t>
      </w:r>
    </w:p>
    <w:p w:rsidR="00E54EC2" w:rsidRPr="00B84C08" w:rsidRDefault="00BA7A98" w:rsidP="00BA7A98">
      <w:pPr>
        <w:widowControl/>
        <w:shd w:val="clear" w:color="auto" w:fill="FFFFFF"/>
        <w:spacing w:line="600" w:lineRule="atLeast"/>
        <w:ind w:firstLine="643"/>
        <w:jc w:val="left"/>
        <w:rPr>
          <w:rFonts w:ascii="仿宋" w:eastAsia="仿宋" w:hAnsi="仿宋" w:cs="仿宋"/>
          <w:sz w:val="32"/>
          <w:szCs w:val="32"/>
        </w:rPr>
      </w:pPr>
      <w:r w:rsidRPr="00B84C08">
        <w:rPr>
          <w:rFonts w:ascii="仿宋" w:eastAsia="仿宋" w:hAnsi="仿宋" w:cs="仿宋" w:hint="eastAsia"/>
          <w:sz w:val="32"/>
          <w:szCs w:val="32"/>
        </w:rPr>
        <w:t>1.</w:t>
      </w:r>
      <w:r w:rsidR="00E54EC2" w:rsidRPr="00B84C08">
        <w:rPr>
          <w:rFonts w:ascii="仿宋" w:eastAsia="仿宋" w:hAnsi="仿宋" w:cs="仿宋" w:hint="eastAsia"/>
          <w:sz w:val="32"/>
          <w:szCs w:val="32"/>
        </w:rPr>
        <w:t>预算配置方面</w:t>
      </w:r>
      <w:r w:rsidRPr="00B84C08">
        <w:rPr>
          <w:rFonts w:ascii="仿宋" w:eastAsia="仿宋" w:hAnsi="仿宋" w:cs="仿宋" w:hint="eastAsia"/>
          <w:sz w:val="32"/>
          <w:szCs w:val="32"/>
        </w:rPr>
        <w:t>。</w:t>
      </w:r>
      <w:r w:rsidR="00E54EC2" w:rsidRPr="00B84C08">
        <w:rPr>
          <w:rFonts w:ascii="仿宋" w:eastAsia="仿宋" w:hAnsi="仿宋" w:cs="仿宋" w:hint="eastAsia"/>
          <w:sz w:val="32"/>
          <w:szCs w:val="32"/>
        </w:rPr>
        <w:t>财政供养人员控制在预算编制以内，编制内在职人员控制率</w:t>
      </w:r>
      <w:r w:rsidR="00F93679">
        <w:rPr>
          <w:rFonts w:ascii="仿宋" w:eastAsia="仿宋" w:hAnsi="仿宋" w:cs="仿宋" w:hint="eastAsia"/>
          <w:sz w:val="32"/>
          <w:szCs w:val="32"/>
        </w:rPr>
        <w:t>86.2</w:t>
      </w:r>
      <w:r w:rsidR="00E54EC2" w:rsidRPr="00B84C08">
        <w:rPr>
          <w:rFonts w:ascii="仿宋" w:eastAsia="仿宋" w:hAnsi="仿宋" w:cs="仿宋" w:hint="eastAsia"/>
          <w:sz w:val="32"/>
          <w:szCs w:val="32"/>
        </w:rPr>
        <w:t>%，</w:t>
      </w:r>
      <w:r w:rsidR="00F93679">
        <w:rPr>
          <w:rFonts w:ascii="仿宋" w:eastAsia="仿宋" w:hAnsi="仿宋" w:cs="仿宋" w:hint="eastAsia"/>
          <w:sz w:val="32"/>
          <w:szCs w:val="32"/>
        </w:rPr>
        <w:t>不存在超编现象</w:t>
      </w:r>
      <w:r w:rsidR="00E54EC2" w:rsidRPr="00B84C08">
        <w:rPr>
          <w:rFonts w:ascii="仿宋" w:eastAsia="仿宋" w:hAnsi="仿宋" w:cs="仿宋" w:hint="eastAsia"/>
          <w:sz w:val="32"/>
          <w:szCs w:val="32"/>
        </w:rPr>
        <w:t>。“三公”经费预算与上年持平，变动率为0。重点工作办结率100%。</w:t>
      </w:r>
    </w:p>
    <w:p w:rsidR="00584F04" w:rsidRDefault="00E54CC4" w:rsidP="00E54CC4">
      <w:pPr>
        <w:widowControl/>
        <w:shd w:val="clear" w:color="auto" w:fill="FFFFFF"/>
        <w:spacing w:line="600" w:lineRule="atLeast"/>
        <w:ind w:firstLine="643"/>
        <w:jc w:val="left"/>
        <w:rPr>
          <w:rFonts w:ascii="仿宋" w:eastAsia="仿宋" w:hAnsi="仿宋" w:cs="仿宋"/>
          <w:sz w:val="32"/>
          <w:szCs w:val="32"/>
        </w:rPr>
      </w:pPr>
      <w:r>
        <w:rPr>
          <w:rFonts w:ascii="仿宋" w:eastAsia="仿宋" w:hAnsi="仿宋" w:cs="仿宋" w:hint="eastAsia"/>
          <w:sz w:val="32"/>
          <w:szCs w:val="32"/>
        </w:rPr>
        <w:t>2.</w:t>
      </w:r>
      <w:r w:rsidR="00E54EC2" w:rsidRPr="00B84C08">
        <w:rPr>
          <w:rFonts w:ascii="仿宋" w:eastAsia="仿宋" w:hAnsi="仿宋" w:cs="仿宋" w:hint="eastAsia"/>
          <w:sz w:val="32"/>
          <w:szCs w:val="32"/>
        </w:rPr>
        <w:t>预算执行方面</w:t>
      </w:r>
      <w:r w:rsidRPr="00B84C08">
        <w:rPr>
          <w:rFonts w:ascii="仿宋" w:eastAsia="仿宋" w:hAnsi="仿宋" w:cs="仿宋" w:hint="eastAsia"/>
          <w:sz w:val="32"/>
          <w:szCs w:val="32"/>
        </w:rPr>
        <w:t>。</w:t>
      </w:r>
      <w:r w:rsidR="00E54EC2" w:rsidRPr="00B84C08">
        <w:rPr>
          <w:rFonts w:ascii="仿宋" w:eastAsia="仿宋" w:hAnsi="仿宋" w:cs="仿宋" w:hint="eastAsia"/>
          <w:sz w:val="32"/>
          <w:szCs w:val="32"/>
        </w:rPr>
        <w:t>支出总额控制在预算总额以内，</w:t>
      </w:r>
      <w:r w:rsidR="000A233D">
        <w:rPr>
          <w:rFonts w:ascii="仿宋" w:eastAsia="仿宋" w:hAnsi="仿宋" w:cs="仿宋" w:hint="eastAsia"/>
          <w:sz w:val="32"/>
          <w:szCs w:val="32"/>
        </w:rPr>
        <w:t>预算完成</w:t>
      </w:r>
      <w:r w:rsidR="000A233D" w:rsidRPr="00B84C08">
        <w:rPr>
          <w:rFonts w:ascii="仿宋" w:eastAsia="仿宋" w:hAnsi="仿宋" w:cs="仿宋" w:hint="eastAsia"/>
          <w:sz w:val="32"/>
          <w:szCs w:val="32"/>
        </w:rPr>
        <w:t>率</w:t>
      </w:r>
      <w:r w:rsidR="000A233D">
        <w:rPr>
          <w:rFonts w:ascii="仿宋" w:eastAsia="仿宋" w:hAnsi="仿宋" w:cs="仿宋" w:hint="eastAsia"/>
          <w:sz w:val="32"/>
          <w:szCs w:val="32"/>
        </w:rPr>
        <w:t>93.2%，</w:t>
      </w:r>
      <w:r w:rsidR="00E54EC2" w:rsidRPr="00B84C08">
        <w:rPr>
          <w:rFonts w:ascii="仿宋" w:eastAsia="仿宋" w:hAnsi="仿宋" w:cs="仿宋" w:hint="eastAsia"/>
          <w:sz w:val="32"/>
          <w:szCs w:val="32"/>
        </w:rPr>
        <w:t>除专项</w:t>
      </w:r>
      <w:r w:rsidR="009167CF">
        <w:rPr>
          <w:rFonts w:ascii="仿宋" w:eastAsia="仿宋" w:hAnsi="仿宋" w:cs="仿宋" w:hint="eastAsia"/>
          <w:sz w:val="32"/>
          <w:szCs w:val="32"/>
        </w:rPr>
        <w:t>资金</w:t>
      </w:r>
      <w:r w:rsidR="00E54EC2" w:rsidRPr="00B84C08">
        <w:rPr>
          <w:rFonts w:ascii="仿宋" w:eastAsia="仿宋" w:hAnsi="仿宋" w:cs="仿宋" w:hint="eastAsia"/>
          <w:sz w:val="32"/>
          <w:szCs w:val="32"/>
        </w:rPr>
        <w:t>的追加和政策性工资绩效预算的追加外，本年部门预算未进行相关事项的调整。</w:t>
      </w:r>
    </w:p>
    <w:p w:rsidR="00E54EC2" w:rsidRPr="00B84C08" w:rsidRDefault="00E54CC4" w:rsidP="00E54CC4">
      <w:pPr>
        <w:widowControl/>
        <w:shd w:val="clear" w:color="auto" w:fill="FFFFFF"/>
        <w:spacing w:line="600" w:lineRule="atLeast"/>
        <w:ind w:firstLine="643"/>
        <w:jc w:val="left"/>
        <w:rPr>
          <w:rFonts w:ascii="仿宋" w:eastAsia="仿宋" w:hAnsi="仿宋" w:cs="仿宋"/>
          <w:sz w:val="32"/>
          <w:szCs w:val="32"/>
        </w:rPr>
      </w:pPr>
      <w:r>
        <w:rPr>
          <w:rFonts w:ascii="仿宋" w:eastAsia="仿宋" w:hAnsi="仿宋" w:cs="仿宋" w:hint="eastAsia"/>
          <w:sz w:val="32"/>
          <w:szCs w:val="32"/>
        </w:rPr>
        <w:lastRenderedPageBreak/>
        <w:t>3.</w:t>
      </w:r>
      <w:r w:rsidR="00E54EC2" w:rsidRPr="00B84C08">
        <w:rPr>
          <w:rFonts w:ascii="仿宋" w:eastAsia="仿宋" w:hAnsi="仿宋" w:cs="仿宋" w:hint="eastAsia"/>
          <w:sz w:val="32"/>
          <w:szCs w:val="32"/>
        </w:rPr>
        <w:t>预算管理方面</w:t>
      </w:r>
      <w:r w:rsidRPr="00B84C08">
        <w:rPr>
          <w:rFonts w:ascii="仿宋" w:eastAsia="仿宋" w:hAnsi="仿宋" w:cs="仿宋" w:hint="eastAsia"/>
          <w:sz w:val="32"/>
          <w:szCs w:val="32"/>
        </w:rPr>
        <w:t>。</w:t>
      </w:r>
      <w:r w:rsidR="00E54EC2" w:rsidRPr="00B84C08">
        <w:rPr>
          <w:rFonts w:ascii="仿宋" w:eastAsia="仿宋" w:hAnsi="仿宋" w:cs="仿宋" w:hint="eastAsia"/>
          <w:sz w:val="32"/>
          <w:szCs w:val="32"/>
        </w:rPr>
        <w:t>我局201</w:t>
      </w:r>
      <w:r w:rsidR="000A233D">
        <w:rPr>
          <w:rFonts w:ascii="仿宋" w:eastAsia="仿宋" w:hAnsi="仿宋" w:cs="仿宋" w:hint="eastAsia"/>
          <w:sz w:val="32"/>
          <w:szCs w:val="32"/>
        </w:rPr>
        <w:t>9</w:t>
      </w:r>
      <w:r w:rsidR="00E54EC2" w:rsidRPr="00B84C08">
        <w:rPr>
          <w:rFonts w:ascii="仿宋" w:eastAsia="仿宋" w:hAnsi="仿宋" w:cs="仿宋" w:hint="eastAsia"/>
          <w:sz w:val="32"/>
          <w:szCs w:val="32"/>
        </w:rPr>
        <w:t>年度公用经费控制率</w:t>
      </w:r>
      <w:r w:rsidR="000A233D">
        <w:rPr>
          <w:rFonts w:ascii="仿宋" w:eastAsia="仿宋" w:hAnsi="仿宋" w:cs="仿宋" w:hint="eastAsia"/>
          <w:sz w:val="32"/>
          <w:szCs w:val="32"/>
        </w:rPr>
        <w:t>88.3</w:t>
      </w:r>
      <w:r w:rsidR="00E54EC2" w:rsidRPr="00B84C08">
        <w:rPr>
          <w:rFonts w:ascii="仿宋" w:eastAsia="仿宋" w:hAnsi="仿宋" w:cs="仿宋" w:hint="eastAsia"/>
          <w:sz w:val="32"/>
          <w:szCs w:val="32"/>
        </w:rPr>
        <w:t>%，</w:t>
      </w:r>
      <w:r w:rsidR="00B84C08" w:rsidRPr="00B84C08">
        <w:rPr>
          <w:rFonts w:ascii="仿宋" w:eastAsia="仿宋" w:hAnsi="仿宋" w:cs="仿宋" w:hint="eastAsia"/>
          <w:sz w:val="32"/>
          <w:szCs w:val="32"/>
        </w:rPr>
        <w:t xml:space="preserve"> </w:t>
      </w:r>
      <w:r w:rsidR="00E54EC2" w:rsidRPr="00B84C08">
        <w:rPr>
          <w:rFonts w:ascii="仿宋" w:eastAsia="仿宋" w:hAnsi="仿宋" w:cs="仿宋" w:hint="eastAsia"/>
          <w:sz w:val="32"/>
          <w:szCs w:val="32"/>
        </w:rPr>
        <w:t>“三公”经费控制率为</w:t>
      </w:r>
      <w:r w:rsidR="000A233D">
        <w:rPr>
          <w:rFonts w:ascii="仿宋" w:eastAsia="仿宋" w:hAnsi="仿宋" w:cs="仿宋" w:hint="eastAsia"/>
          <w:sz w:val="32"/>
          <w:szCs w:val="32"/>
        </w:rPr>
        <w:t>18.5</w:t>
      </w:r>
      <w:r w:rsidR="00E54EC2" w:rsidRPr="00B84C08">
        <w:rPr>
          <w:rFonts w:ascii="仿宋" w:eastAsia="仿宋" w:hAnsi="仿宋" w:cs="仿宋" w:hint="eastAsia"/>
          <w:sz w:val="32"/>
          <w:szCs w:val="32"/>
        </w:rPr>
        <w:t>%，资金拨付严格按照审批程序和手续，预</w:t>
      </w:r>
      <w:r w:rsidR="00B84C08" w:rsidRPr="00B84C08">
        <w:rPr>
          <w:rFonts w:ascii="仿宋" w:eastAsia="仿宋" w:hAnsi="仿宋" w:cs="仿宋" w:hint="eastAsia"/>
          <w:sz w:val="32"/>
          <w:szCs w:val="32"/>
        </w:rPr>
        <w:t>、</w:t>
      </w:r>
      <w:r w:rsidR="00E54EC2" w:rsidRPr="00B84C08">
        <w:rPr>
          <w:rFonts w:ascii="仿宋" w:eastAsia="仿宋" w:hAnsi="仿宋" w:cs="仿宋" w:hint="eastAsia"/>
          <w:sz w:val="32"/>
          <w:szCs w:val="32"/>
        </w:rPr>
        <w:t>决算信息及时进行公开，对预算实行动态管理，整体预算管理符合相关标准和要求，各类专项资金均明确相应管理办法，确保资金使用合规。</w:t>
      </w:r>
    </w:p>
    <w:p w:rsidR="00E54EC2" w:rsidRPr="00B84C08" w:rsidRDefault="00E54CC4" w:rsidP="00E54CC4">
      <w:pPr>
        <w:widowControl/>
        <w:shd w:val="clear" w:color="auto" w:fill="FFFFFF"/>
        <w:spacing w:line="600" w:lineRule="atLeast"/>
        <w:ind w:firstLine="643"/>
        <w:jc w:val="left"/>
        <w:rPr>
          <w:rFonts w:ascii="仿宋" w:eastAsia="仿宋" w:hAnsi="仿宋" w:cs="仿宋"/>
          <w:sz w:val="32"/>
          <w:szCs w:val="32"/>
        </w:rPr>
      </w:pPr>
      <w:r>
        <w:rPr>
          <w:rFonts w:ascii="仿宋" w:eastAsia="仿宋" w:hAnsi="仿宋" w:cs="仿宋" w:hint="eastAsia"/>
          <w:sz w:val="32"/>
          <w:szCs w:val="32"/>
        </w:rPr>
        <w:t>4.</w:t>
      </w:r>
      <w:r w:rsidR="00E54EC2" w:rsidRPr="00B84C08">
        <w:rPr>
          <w:rFonts w:ascii="仿宋" w:eastAsia="仿宋" w:hAnsi="仿宋" w:cs="仿宋" w:hint="eastAsia"/>
          <w:sz w:val="32"/>
          <w:szCs w:val="32"/>
        </w:rPr>
        <w:t>履职效益方面</w:t>
      </w:r>
      <w:r w:rsidRPr="00B84C08">
        <w:rPr>
          <w:rFonts w:ascii="仿宋" w:eastAsia="仿宋" w:hAnsi="仿宋" w:cs="仿宋" w:hint="eastAsia"/>
          <w:sz w:val="32"/>
          <w:szCs w:val="32"/>
        </w:rPr>
        <w:t>。</w:t>
      </w:r>
      <w:r w:rsidR="00E54EC2" w:rsidRPr="00B84C08">
        <w:rPr>
          <w:rFonts w:ascii="仿宋" w:eastAsia="仿宋" w:hAnsi="仿宋" w:cs="仿宋" w:hint="eastAsia"/>
          <w:sz w:val="32"/>
          <w:szCs w:val="32"/>
        </w:rPr>
        <w:t>201</w:t>
      </w:r>
      <w:r w:rsidR="00EE21DE">
        <w:rPr>
          <w:rFonts w:ascii="仿宋" w:eastAsia="仿宋" w:hAnsi="仿宋" w:cs="仿宋" w:hint="eastAsia"/>
          <w:sz w:val="32"/>
          <w:szCs w:val="32"/>
        </w:rPr>
        <w:t>9</w:t>
      </w:r>
      <w:r w:rsidR="00E54EC2" w:rsidRPr="00B84C08">
        <w:rPr>
          <w:rFonts w:ascii="仿宋" w:eastAsia="仿宋" w:hAnsi="仿宋" w:cs="仿宋" w:hint="eastAsia"/>
          <w:sz w:val="32"/>
          <w:szCs w:val="32"/>
        </w:rPr>
        <w:t>年，我局积极改进</w:t>
      </w:r>
      <w:r w:rsidR="00904265">
        <w:rPr>
          <w:rFonts w:ascii="仿宋" w:eastAsia="仿宋" w:hAnsi="仿宋" w:cs="仿宋" w:hint="eastAsia"/>
          <w:sz w:val="32"/>
          <w:szCs w:val="32"/>
        </w:rPr>
        <w:t>工作作风</w:t>
      </w:r>
      <w:r w:rsidR="00E54EC2" w:rsidRPr="00B84C08">
        <w:rPr>
          <w:rFonts w:ascii="仿宋" w:eastAsia="仿宋" w:hAnsi="仿宋" w:cs="仿宋" w:hint="eastAsia"/>
          <w:sz w:val="32"/>
          <w:szCs w:val="32"/>
        </w:rPr>
        <w:t>，加强经费及资产管理，提高行政效率</w:t>
      </w:r>
      <w:r w:rsidR="00B72B72">
        <w:rPr>
          <w:rFonts w:ascii="仿宋" w:eastAsia="仿宋" w:hAnsi="仿宋" w:cs="仿宋" w:hint="eastAsia"/>
          <w:sz w:val="32"/>
          <w:szCs w:val="32"/>
        </w:rPr>
        <w:t>。通过社会调查，</w:t>
      </w:r>
      <w:r w:rsidR="00547B77">
        <w:rPr>
          <w:rFonts w:ascii="仿宋" w:eastAsia="仿宋" w:hAnsi="仿宋" w:cs="仿宋" w:hint="eastAsia"/>
          <w:sz w:val="32"/>
          <w:szCs w:val="32"/>
        </w:rPr>
        <w:t>服务对象满意度高</w:t>
      </w:r>
      <w:r w:rsidR="00B72B72">
        <w:rPr>
          <w:rFonts w:ascii="仿宋" w:eastAsia="仿宋" w:hAnsi="仿宋" w:cs="仿宋" w:hint="eastAsia"/>
          <w:sz w:val="32"/>
          <w:szCs w:val="32"/>
        </w:rPr>
        <w:t>。</w:t>
      </w:r>
      <w:r w:rsidR="00547B77">
        <w:rPr>
          <w:rFonts w:ascii="仿宋" w:eastAsia="仿宋" w:hAnsi="仿宋" w:cs="仿宋" w:hint="eastAsia"/>
          <w:sz w:val="32"/>
          <w:szCs w:val="32"/>
        </w:rPr>
        <w:t>2019年我局</w:t>
      </w:r>
      <w:r w:rsidR="00E54EC2" w:rsidRPr="00B84C08">
        <w:rPr>
          <w:rFonts w:ascii="仿宋" w:eastAsia="仿宋" w:hAnsi="仿宋" w:cs="仿宋" w:hint="eastAsia"/>
          <w:sz w:val="32"/>
          <w:szCs w:val="32"/>
        </w:rPr>
        <w:t>荣获</w:t>
      </w:r>
      <w:r w:rsidR="00BF4092" w:rsidRPr="00B84C08">
        <w:rPr>
          <w:rFonts w:ascii="仿宋" w:eastAsia="仿宋" w:hAnsi="仿宋" w:cs="仿宋" w:hint="eastAsia"/>
          <w:sz w:val="32"/>
          <w:szCs w:val="32"/>
        </w:rPr>
        <w:t>衡阳市绩效考核目标管理</w:t>
      </w:r>
      <w:r w:rsidR="00EE21DE">
        <w:rPr>
          <w:rFonts w:ascii="仿宋" w:eastAsia="仿宋" w:hAnsi="仿宋" w:cs="仿宋" w:hint="eastAsia"/>
          <w:sz w:val="32"/>
          <w:szCs w:val="32"/>
        </w:rPr>
        <w:t>优秀单位</w:t>
      </w:r>
      <w:r w:rsidR="00E54EC2" w:rsidRPr="00B84C08">
        <w:rPr>
          <w:rFonts w:ascii="仿宋" w:eastAsia="仿宋" w:hAnsi="仿宋" w:cs="仿宋" w:hint="eastAsia"/>
          <w:sz w:val="32"/>
          <w:szCs w:val="32"/>
        </w:rPr>
        <w:t>。</w:t>
      </w:r>
    </w:p>
    <w:p w:rsidR="00E54EC2" w:rsidRPr="00B84C08" w:rsidRDefault="00E54CC4" w:rsidP="00E54EC2">
      <w:pPr>
        <w:adjustRightInd w:val="0"/>
        <w:snapToGrid w:val="0"/>
        <w:spacing w:line="56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（四）</w:t>
      </w:r>
      <w:r w:rsidR="00E54EC2" w:rsidRPr="00B84C08">
        <w:rPr>
          <w:rFonts w:ascii="黑体" w:eastAsia="黑体" w:hAnsi="黑体" w:cs="黑体" w:hint="eastAsia"/>
          <w:sz w:val="32"/>
          <w:szCs w:val="32"/>
        </w:rPr>
        <w:t>存在问题与建议</w:t>
      </w:r>
    </w:p>
    <w:p w:rsidR="00E54EC2" w:rsidRDefault="00E54CC4" w:rsidP="00E54EC2">
      <w:pPr>
        <w:widowControl/>
        <w:shd w:val="clear" w:color="auto" w:fill="FFFFFF"/>
        <w:spacing w:line="600" w:lineRule="atLeast"/>
        <w:ind w:firstLine="643"/>
        <w:jc w:val="left"/>
        <w:rPr>
          <w:rFonts w:ascii="仿宋" w:eastAsia="仿宋" w:hAnsi="仿宋" w:cs="仿宋"/>
          <w:sz w:val="32"/>
          <w:szCs w:val="32"/>
        </w:rPr>
      </w:pPr>
      <w:r>
        <w:rPr>
          <w:rFonts w:ascii="仿宋" w:eastAsia="仿宋" w:hAnsi="仿宋" w:cs="仿宋" w:hint="eastAsia"/>
          <w:sz w:val="32"/>
          <w:szCs w:val="32"/>
        </w:rPr>
        <w:t>1.</w:t>
      </w:r>
      <w:r w:rsidR="00E7682E">
        <w:rPr>
          <w:rFonts w:ascii="仿宋" w:eastAsia="仿宋" w:hAnsi="仿宋" w:cs="仿宋" w:hint="eastAsia"/>
          <w:sz w:val="32"/>
          <w:szCs w:val="32"/>
        </w:rPr>
        <w:t>存在问题：</w:t>
      </w:r>
      <w:r>
        <w:rPr>
          <w:rFonts w:ascii="仿宋" w:eastAsia="仿宋" w:hAnsi="仿宋" w:cs="仿宋" w:hint="eastAsia"/>
          <w:sz w:val="32"/>
          <w:szCs w:val="32"/>
        </w:rPr>
        <w:t>一是</w:t>
      </w:r>
      <w:r w:rsidR="00E54EC2" w:rsidRPr="00B84C08">
        <w:rPr>
          <w:rFonts w:ascii="仿宋" w:eastAsia="仿宋" w:hAnsi="仿宋" w:cs="仿宋" w:hint="eastAsia"/>
          <w:sz w:val="32"/>
          <w:szCs w:val="32"/>
        </w:rPr>
        <w:t>基本支出经费保障水平偏低</w:t>
      </w:r>
      <w:r w:rsidR="00E7682E">
        <w:rPr>
          <w:rFonts w:ascii="仿宋" w:eastAsia="仿宋" w:hAnsi="仿宋" w:cs="仿宋" w:hint="eastAsia"/>
          <w:sz w:val="32"/>
          <w:szCs w:val="32"/>
        </w:rPr>
        <w:t>。</w:t>
      </w:r>
      <w:r w:rsidR="00DC771C">
        <w:rPr>
          <w:rFonts w:ascii="仿宋" w:eastAsia="仿宋" w:hAnsi="仿宋" w:cs="仿宋" w:hint="eastAsia"/>
          <w:sz w:val="32"/>
          <w:szCs w:val="32"/>
        </w:rPr>
        <w:t>我局</w:t>
      </w:r>
      <w:r w:rsidR="00E7682E" w:rsidRPr="00B84C08">
        <w:rPr>
          <w:rFonts w:ascii="仿宋" w:eastAsia="仿宋" w:hAnsi="仿宋" w:cs="仿宋" w:hint="eastAsia"/>
          <w:sz w:val="32"/>
          <w:szCs w:val="32"/>
        </w:rPr>
        <w:t>预算执行基本围绕保人员经费、保正常运转进行。从决算情况看基本支出比重比较大。特别是实行社会养老保险制度后，因养老、医疗缴费基数与财政预算基数的不一致，导致在社会保障经费的实际支出与预算数相差距离越来越大，基本保障面临巨大压力</w:t>
      </w:r>
      <w:r w:rsidR="00E7682E" w:rsidRPr="00B84C08">
        <w:rPr>
          <w:rFonts w:ascii="仿宋" w:eastAsia="仿宋" w:hAnsi="仿宋" w:cs="仿宋"/>
          <w:sz w:val="32"/>
          <w:szCs w:val="32"/>
        </w:rPr>
        <w:t>;</w:t>
      </w:r>
      <w:r w:rsidR="001E0F37">
        <w:rPr>
          <w:rFonts w:ascii="仿宋" w:eastAsia="仿宋" w:hAnsi="仿宋" w:cs="仿宋" w:hint="eastAsia"/>
          <w:sz w:val="32"/>
          <w:szCs w:val="32"/>
        </w:rPr>
        <w:t>二</w:t>
      </w:r>
      <w:r w:rsidR="009940D0" w:rsidRPr="00584F04">
        <w:rPr>
          <w:rFonts w:ascii="仿宋" w:eastAsia="仿宋" w:hAnsi="仿宋" w:cs="仿宋" w:hint="eastAsia"/>
          <w:sz w:val="32"/>
          <w:szCs w:val="32"/>
        </w:rPr>
        <w:t>是</w:t>
      </w:r>
      <w:r w:rsidR="001E0F37">
        <w:rPr>
          <w:rFonts w:ascii="仿宋" w:eastAsia="仿宋" w:hAnsi="仿宋" w:cs="仿宋" w:hint="eastAsia"/>
          <w:sz w:val="32"/>
          <w:szCs w:val="32"/>
        </w:rPr>
        <w:t>实际公用经费的支出与预算安排公用经费支出有差异;三是资产管理中购置与处置的流程脱节,管理制度有待健全。</w:t>
      </w:r>
    </w:p>
    <w:p w:rsidR="00E54EC2" w:rsidRPr="00B84C08" w:rsidRDefault="00584F04" w:rsidP="00E54EC2">
      <w:pPr>
        <w:widowControl/>
        <w:shd w:val="clear" w:color="auto" w:fill="FFFFFF"/>
        <w:spacing w:line="600" w:lineRule="atLeast"/>
        <w:ind w:firstLine="643"/>
        <w:jc w:val="left"/>
        <w:rPr>
          <w:rFonts w:ascii="仿宋" w:eastAsia="仿宋" w:hAnsi="仿宋" w:cs="仿宋"/>
          <w:sz w:val="32"/>
          <w:szCs w:val="32"/>
        </w:rPr>
      </w:pPr>
      <w:r>
        <w:rPr>
          <w:rFonts w:ascii="仿宋" w:eastAsia="仿宋" w:hAnsi="仿宋" w:cs="仿宋" w:hint="eastAsia"/>
          <w:sz w:val="32"/>
          <w:szCs w:val="32"/>
        </w:rPr>
        <w:t>2.下一步改进措施。一是</w:t>
      </w:r>
      <w:r w:rsidR="00E54EC2" w:rsidRPr="00B84C08">
        <w:rPr>
          <w:rFonts w:ascii="仿宋" w:eastAsia="仿宋" w:hAnsi="仿宋" w:cs="仿宋" w:hint="eastAsia"/>
          <w:sz w:val="32"/>
          <w:szCs w:val="32"/>
        </w:rPr>
        <w:t>科学编制预算，严格执行预算</w:t>
      </w:r>
      <w:r>
        <w:rPr>
          <w:rFonts w:ascii="仿宋" w:eastAsia="仿宋" w:hAnsi="仿宋" w:cs="仿宋" w:hint="eastAsia"/>
          <w:sz w:val="32"/>
          <w:szCs w:val="32"/>
        </w:rPr>
        <w:t>。</w:t>
      </w:r>
      <w:r w:rsidR="00E54EC2" w:rsidRPr="00B84C08">
        <w:rPr>
          <w:rFonts w:ascii="仿宋" w:eastAsia="仿宋" w:hAnsi="仿宋" w:cs="仿宋" w:hint="eastAsia"/>
          <w:sz w:val="32"/>
          <w:szCs w:val="32"/>
        </w:rPr>
        <w:t>加强预算编制的前瞻性，按政策规定及本部门的发展规划，结合上一年度预算执行情况和本年度预算收支变化因素，科学、合理地编制本年预算草案，避免预算支出与实际执行出现较大偏差的情况，执行中确需调剂预算的，按规定程序报经批准</w:t>
      </w:r>
      <w:r>
        <w:rPr>
          <w:rFonts w:ascii="仿宋" w:eastAsia="仿宋" w:hAnsi="仿宋" w:cs="仿宋" w:hint="eastAsia"/>
          <w:sz w:val="32"/>
          <w:szCs w:val="32"/>
        </w:rPr>
        <w:t>;二是</w:t>
      </w:r>
      <w:r w:rsidR="00E54EC2" w:rsidRPr="00B84C08">
        <w:rPr>
          <w:rFonts w:ascii="仿宋" w:eastAsia="仿宋" w:hAnsi="仿宋" w:cs="仿宋" w:hint="eastAsia"/>
          <w:sz w:val="32"/>
          <w:szCs w:val="32"/>
        </w:rPr>
        <w:t>合理</w:t>
      </w:r>
      <w:r w:rsidR="00C75EE0">
        <w:rPr>
          <w:rFonts w:ascii="仿宋" w:eastAsia="仿宋" w:hAnsi="仿宋" w:cs="仿宋" w:hint="eastAsia"/>
          <w:sz w:val="32"/>
          <w:szCs w:val="32"/>
        </w:rPr>
        <w:t>执</w:t>
      </w:r>
      <w:r w:rsidR="00C75EE0">
        <w:rPr>
          <w:rFonts w:ascii="仿宋" w:eastAsia="仿宋" w:hAnsi="仿宋" w:cs="仿宋" w:hint="eastAsia"/>
          <w:sz w:val="32"/>
          <w:szCs w:val="32"/>
        </w:rPr>
        <w:lastRenderedPageBreak/>
        <w:t>行</w:t>
      </w:r>
      <w:r w:rsidR="00E54EC2" w:rsidRPr="00B84C08">
        <w:rPr>
          <w:rFonts w:ascii="仿宋" w:eastAsia="仿宋" w:hAnsi="仿宋" w:cs="仿宋" w:hint="eastAsia"/>
          <w:sz w:val="32"/>
          <w:szCs w:val="32"/>
        </w:rPr>
        <w:t>预算，确保效益最大化</w:t>
      </w:r>
      <w:r>
        <w:rPr>
          <w:rFonts w:ascii="仿宋" w:eastAsia="仿宋" w:hAnsi="仿宋" w:cs="仿宋" w:hint="eastAsia"/>
          <w:sz w:val="32"/>
          <w:szCs w:val="32"/>
        </w:rPr>
        <w:t>。</w:t>
      </w:r>
      <w:r w:rsidR="00E54EC2" w:rsidRPr="00B84C08">
        <w:rPr>
          <w:rFonts w:ascii="仿宋" w:eastAsia="仿宋" w:hAnsi="仿宋" w:cs="仿宋" w:hint="eastAsia"/>
          <w:sz w:val="32"/>
          <w:szCs w:val="32"/>
        </w:rPr>
        <w:t>增强行政成本意识，努力提高执行力，超前谋划，按时保质完成各项工作任务</w:t>
      </w:r>
      <w:r>
        <w:rPr>
          <w:rFonts w:ascii="仿宋" w:eastAsia="仿宋" w:hAnsi="仿宋" w:cs="仿宋" w:hint="eastAsia"/>
          <w:sz w:val="32"/>
          <w:szCs w:val="32"/>
        </w:rPr>
        <w:t>。三是</w:t>
      </w:r>
      <w:r w:rsidRPr="00B84C08">
        <w:rPr>
          <w:rFonts w:ascii="仿宋" w:eastAsia="仿宋" w:hAnsi="仿宋" w:cs="仿宋" w:hint="eastAsia"/>
          <w:sz w:val="32"/>
          <w:szCs w:val="32"/>
        </w:rPr>
        <w:t>完善管理制度，进一步加强资产管理</w:t>
      </w:r>
      <w:r>
        <w:rPr>
          <w:rFonts w:ascii="仿宋" w:eastAsia="仿宋" w:hAnsi="仿宋" w:cs="仿宋" w:hint="eastAsia"/>
          <w:sz w:val="32"/>
          <w:szCs w:val="32"/>
        </w:rPr>
        <w:t>。</w:t>
      </w:r>
      <w:r w:rsidRPr="00B84C08">
        <w:rPr>
          <w:rFonts w:ascii="仿宋" w:eastAsia="仿宋" w:hAnsi="仿宋" w:cs="仿宋" w:hint="eastAsia"/>
          <w:sz w:val="32"/>
          <w:szCs w:val="32"/>
        </w:rPr>
        <w:t>进一步完善财务制度，公务费用支出实行计划管理，规范报批手续，严格实行“一支笔”审批和财务公开。严格按照《固定资产管理办法》的规定加强固定资产管理，及时登记、更新台账，年终对各类实物资产进行全面盘点，确保</w:t>
      </w:r>
      <w:r w:rsidR="00B46247">
        <w:rPr>
          <w:rFonts w:ascii="仿宋" w:eastAsia="仿宋" w:hAnsi="仿宋" w:cs="仿宋" w:hint="eastAsia"/>
          <w:sz w:val="32"/>
          <w:szCs w:val="32"/>
        </w:rPr>
        <w:t>账账</w:t>
      </w:r>
      <w:r w:rsidRPr="00B84C08">
        <w:rPr>
          <w:rFonts w:ascii="仿宋" w:eastAsia="仿宋" w:hAnsi="仿宋" w:cs="仿宋" w:hint="eastAsia"/>
          <w:sz w:val="32"/>
          <w:szCs w:val="32"/>
        </w:rPr>
        <w:t>、</w:t>
      </w:r>
      <w:r w:rsidR="00B46247">
        <w:rPr>
          <w:rFonts w:ascii="仿宋" w:eastAsia="仿宋" w:hAnsi="仿宋" w:cs="仿宋" w:hint="eastAsia"/>
          <w:sz w:val="32"/>
          <w:szCs w:val="32"/>
        </w:rPr>
        <w:t>账</w:t>
      </w:r>
      <w:r w:rsidRPr="00B84C08">
        <w:rPr>
          <w:rFonts w:ascii="仿宋" w:eastAsia="仿宋" w:hAnsi="仿宋" w:cs="仿宋" w:hint="eastAsia"/>
          <w:sz w:val="32"/>
          <w:szCs w:val="32"/>
        </w:rPr>
        <w:t>实相符</w:t>
      </w:r>
      <w:r>
        <w:rPr>
          <w:rFonts w:ascii="仿宋" w:eastAsia="仿宋" w:hAnsi="仿宋" w:cs="仿宋" w:hint="eastAsia"/>
          <w:sz w:val="32"/>
          <w:szCs w:val="32"/>
        </w:rPr>
        <w:t>;四是</w:t>
      </w:r>
      <w:r w:rsidR="00E54EC2" w:rsidRPr="00B84C08">
        <w:rPr>
          <w:rFonts w:ascii="仿宋" w:eastAsia="仿宋" w:hAnsi="仿宋" w:cs="仿宋" w:hint="eastAsia"/>
          <w:sz w:val="32"/>
          <w:szCs w:val="32"/>
        </w:rPr>
        <w:t>增强节约意识，在全局上下积极营造勤俭节约的良好氛围，努力建设节约型机关单位。</w:t>
      </w:r>
    </w:p>
    <w:p w:rsidR="00E54EC2" w:rsidRPr="00490651" w:rsidRDefault="00E54EC2" w:rsidP="00490651">
      <w:pPr>
        <w:adjustRightInd w:val="0"/>
        <w:snapToGrid w:val="0"/>
        <w:spacing w:line="560" w:lineRule="exact"/>
        <w:ind w:firstLineChars="200" w:firstLine="640"/>
        <w:rPr>
          <w:rFonts w:ascii="黑体" w:eastAsia="黑体" w:hAnsi="黑体" w:cs="黑体"/>
          <w:sz w:val="32"/>
          <w:szCs w:val="32"/>
        </w:rPr>
      </w:pPr>
      <w:r w:rsidRPr="00490651">
        <w:rPr>
          <w:rFonts w:ascii="黑体" w:eastAsia="黑体" w:hAnsi="黑体" w:cs="黑体" w:hint="eastAsia"/>
          <w:sz w:val="32"/>
          <w:szCs w:val="32"/>
        </w:rPr>
        <w:t>二、201</w:t>
      </w:r>
      <w:r w:rsidR="00C97E37">
        <w:rPr>
          <w:rFonts w:ascii="黑体" w:eastAsia="黑体" w:hAnsi="黑体" w:cs="黑体" w:hint="eastAsia"/>
          <w:sz w:val="32"/>
          <w:szCs w:val="32"/>
        </w:rPr>
        <w:t>9</w:t>
      </w:r>
      <w:r w:rsidRPr="00490651">
        <w:rPr>
          <w:rFonts w:ascii="黑体" w:eastAsia="黑体" w:hAnsi="黑体" w:cs="黑体" w:hint="eastAsia"/>
          <w:sz w:val="32"/>
          <w:szCs w:val="32"/>
        </w:rPr>
        <w:t>年度市级科技项目专项资金</w:t>
      </w:r>
      <w:r w:rsidR="00545DAF" w:rsidRPr="00490651">
        <w:rPr>
          <w:rFonts w:ascii="黑体" w:eastAsia="黑体" w:hAnsi="黑体" w:cs="黑体" w:hint="eastAsia"/>
          <w:sz w:val="32"/>
          <w:szCs w:val="32"/>
        </w:rPr>
        <w:t>（</w:t>
      </w:r>
      <w:r w:rsidR="00490651">
        <w:rPr>
          <w:rFonts w:ascii="黑体" w:eastAsia="黑体" w:hAnsi="黑体" w:cs="黑体" w:hint="eastAsia"/>
          <w:sz w:val="32"/>
          <w:szCs w:val="32"/>
        </w:rPr>
        <w:t>市</w:t>
      </w:r>
      <w:r w:rsidR="00545DAF" w:rsidRPr="00490651">
        <w:rPr>
          <w:rFonts w:ascii="黑体" w:eastAsia="黑体" w:hAnsi="黑体" w:cs="黑体" w:hint="eastAsia"/>
          <w:sz w:val="32"/>
          <w:szCs w:val="32"/>
        </w:rPr>
        <w:t>财政局直接拨付）</w:t>
      </w:r>
    </w:p>
    <w:p w:rsidR="00C97E37" w:rsidRDefault="00C97E37" w:rsidP="00C97E37">
      <w:pPr>
        <w:spacing w:line="570" w:lineRule="exact"/>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一、基本情况</w:t>
      </w:r>
    </w:p>
    <w:p w:rsidR="00C97E37" w:rsidRDefault="00C97E37" w:rsidP="00C97E37">
      <w:pPr>
        <w:adjustRightInd w:val="0"/>
        <w:snapToGrid w:val="0"/>
        <w:spacing w:line="570" w:lineRule="exact"/>
        <w:ind w:firstLineChars="198" w:firstLine="634"/>
        <w:rPr>
          <w:rFonts w:eastAsia="仿宋"/>
          <w:snapToGrid w:val="0"/>
          <w:kern w:val="0"/>
          <w:sz w:val="32"/>
          <w:szCs w:val="32"/>
        </w:rPr>
      </w:pPr>
      <w:r>
        <w:rPr>
          <w:rFonts w:eastAsia="仿宋"/>
          <w:snapToGrid w:val="0"/>
          <w:kern w:val="0"/>
          <w:sz w:val="32"/>
          <w:szCs w:val="32"/>
        </w:rPr>
        <w:t>201</w:t>
      </w:r>
      <w:r>
        <w:rPr>
          <w:rFonts w:eastAsia="仿宋" w:hint="eastAsia"/>
          <w:snapToGrid w:val="0"/>
          <w:kern w:val="0"/>
          <w:sz w:val="32"/>
          <w:szCs w:val="32"/>
        </w:rPr>
        <w:t>9</w:t>
      </w:r>
      <w:r>
        <w:rPr>
          <w:rFonts w:eastAsia="仿宋"/>
          <w:snapToGrid w:val="0"/>
          <w:kern w:val="0"/>
          <w:sz w:val="32"/>
          <w:szCs w:val="32"/>
        </w:rPr>
        <w:t>年度</w:t>
      </w:r>
      <w:r>
        <w:rPr>
          <w:rFonts w:eastAsia="仿宋" w:hint="eastAsia"/>
          <w:snapToGrid w:val="0"/>
          <w:kern w:val="0"/>
          <w:sz w:val="32"/>
          <w:szCs w:val="32"/>
        </w:rPr>
        <w:t>28</w:t>
      </w:r>
      <w:r>
        <w:rPr>
          <w:rFonts w:eastAsia="仿宋"/>
          <w:snapToGrid w:val="0"/>
          <w:kern w:val="0"/>
          <w:sz w:val="32"/>
          <w:szCs w:val="32"/>
        </w:rPr>
        <w:t>00</w:t>
      </w:r>
      <w:r>
        <w:rPr>
          <w:rFonts w:eastAsia="仿宋"/>
          <w:snapToGrid w:val="0"/>
          <w:kern w:val="0"/>
          <w:sz w:val="32"/>
          <w:szCs w:val="32"/>
        </w:rPr>
        <w:t>万元的科技项目专项资金共安排</w:t>
      </w:r>
      <w:r>
        <w:rPr>
          <w:rFonts w:eastAsia="仿宋"/>
          <w:snapToGrid w:val="0"/>
          <w:kern w:val="0"/>
          <w:sz w:val="32"/>
          <w:szCs w:val="32"/>
        </w:rPr>
        <w:t>1</w:t>
      </w:r>
      <w:r>
        <w:rPr>
          <w:rFonts w:eastAsia="仿宋" w:hint="eastAsia"/>
          <w:snapToGrid w:val="0"/>
          <w:kern w:val="0"/>
          <w:sz w:val="32"/>
          <w:szCs w:val="32"/>
        </w:rPr>
        <w:t>7</w:t>
      </w:r>
      <w:r>
        <w:rPr>
          <w:rFonts w:eastAsia="仿宋"/>
          <w:snapToGrid w:val="0"/>
          <w:kern w:val="0"/>
          <w:sz w:val="32"/>
          <w:szCs w:val="32"/>
        </w:rPr>
        <w:t>9</w:t>
      </w:r>
      <w:r>
        <w:rPr>
          <w:rFonts w:eastAsia="仿宋"/>
          <w:snapToGrid w:val="0"/>
          <w:kern w:val="0"/>
          <w:sz w:val="32"/>
          <w:szCs w:val="32"/>
        </w:rPr>
        <w:t>个项目，全部</w:t>
      </w:r>
      <w:r>
        <w:rPr>
          <w:rFonts w:eastAsia="仿宋"/>
          <w:sz w:val="32"/>
          <w:szCs w:val="32"/>
        </w:rPr>
        <w:t>采取无偿补助方式。所有项目都坚持</w:t>
      </w:r>
      <w:r>
        <w:rPr>
          <w:rFonts w:eastAsia="仿宋"/>
          <w:snapToGrid w:val="0"/>
          <w:kern w:val="0"/>
          <w:sz w:val="32"/>
          <w:szCs w:val="32"/>
        </w:rPr>
        <w:t>突出重点领域、突出科技创新、突出引导为主的</w:t>
      </w:r>
      <w:r>
        <w:rPr>
          <w:rFonts w:eastAsia="仿宋"/>
          <w:sz w:val="32"/>
          <w:szCs w:val="32"/>
        </w:rPr>
        <w:t>立项原则。</w:t>
      </w:r>
    </w:p>
    <w:p w:rsidR="00C97E37" w:rsidRDefault="00C97E37" w:rsidP="00C97E37">
      <w:pPr>
        <w:adjustRightInd w:val="0"/>
        <w:snapToGrid w:val="0"/>
        <w:spacing w:line="570" w:lineRule="exact"/>
        <w:ind w:firstLineChars="198" w:firstLine="634"/>
        <w:rPr>
          <w:rFonts w:eastAsia="仿宋"/>
          <w:snapToGrid w:val="0"/>
          <w:kern w:val="0"/>
          <w:sz w:val="32"/>
          <w:szCs w:val="32"/>
        </w:rPr>
      </w:pPr>
      <w:r>
        <w:rPr>
          <w:rFonts w:eastAsia="仿宋"/>
          <w:snapToGrid w:val="0"/>
          <w:kern w:val="0"/>
          <w:sz w:val="32"/>
          <w:szCs w:val="32"/>
        </w:rPr>
        <w:t>科技项目资金从</w:t>
      </w:r>
      <w:r>
        <w:rPr>
          <w:rFonts w:eastAsia="仿宋"/>
          <w:snapToGrid w:val="0"/>
          <w:kern w:val="0"/>
          <w:sz w:val="32"/>
          <w:szCs w:val="32"/>
        </w:rPr>
        <w:t>6</w:t>
      </w:r>
      <w:r>
        <w:rPr>
          <w:rFonts w:eastAsia="仿宋"/>
          <w:snapToGrid w:val="0"/>
          <w:kern w:val="0"/>
          <w:sz w:val="32"/>
          <w:szCs w:val="32"/>
        </w:rPr>
        <w:t>个方面安排，</w:t>
      </w:r>
      <w:r>
        <w:rPr>
          <w:rFonts w:eastAsia="仿宋"/>
          <w:bCs/>
          <w:snapToGrid w:val="0"/>
          <w:kern w:val="0"/>
          <w:sz w:val="32"/>
          <w:szCs w:val="32"/>
        </w:rPr>
        <w:t>分别是重大科技项目</w:t>
      </w:r>
      <w:r>
        <w:rPr>
          <w:rFonts w:eastAsia="仿宋"/>
          <w:snapToGrid w:val="0"/>
          <w:kern w:val="0"/>
          <w:sz w:val="32"/>
          <w:szCs w:val="32"/>
        </w:rPr>
        <w:t>500</w:t>
      </w:r>
      <w:r>
        <w:rPr>
          <w:rFonts w:eastAsia="仿宋"/>
          <w:snapToGrid w:val="0"/>
          <w:kern w:val="0"/>
          <w:sz w:val="32"/>
          <w:szCs w:val="32"/>
        </w:rPr>
        <w:t>万元，支持项目</w:t>
      </w:r>
      <w:r>
        <w:rPr>
          <w:rFonts w:eastAsia="仿宋"/>
          <w:snapToGrid w:val="0"/>
          <w:kern w:val="0"/>
          <w:sz w:val="32"/>
          <w:szCs w:val="32"/>
        </w:rPr>
        <w:t>10</w:t>
      </w:r>
      <w:r>
        <w:rPr>
          <w:rFonts w:eastAsia="仿宋"/>
          <w:snapToGrid w:val="0"/>
          <w:kern w:val="0"/>
          <w:sz w:val="32"/>
          <w:szCs w:val="32"/>
        </w:rPr>
        <w:t>个</w:t>
      </w:r>
      <w:r>
        <w:rPr>
          <w:rFonts w:eastAsia="仿宋" w:hint="eastAsia"/>
          <w:snapToGrid w:val="0"/>
          <w:kern w:val="0"/>
          <w:sz w:val="32"/>
          <w:szCs w:val="32"/>
        </w:rPr>
        <w:t>；</w:t>
      </w:r>
      <w:r>
        <w:rPr>
          <w:rFonts w:eastAsia="仿宋"/>
          <w:bCs/>
          <w:snapToGrid w:val="0"/>
          <w:kern w:val="0"/>
          <w:sz w:val="32"/>
          <w:szCs w:val="32"/>
        </w:rPr>
        <w:t>重点研发项目</w:t>
      </w:r>
      <w:r>
        <w:rPr>
          <w:rFonts w:eastAsia="仿宋"/>
          <w:snapToGrid w:val="0"/>
          <w:kern w:val="0"/>
          <w:sz w:val="32"/>
          <w:szCs w:val="32"/>
        </w:rPr>
        <w:t>1</w:t>
      </w:r>
      <w:r>
        <w:rPr>
          <w:rFonts w:eastAsia="仿宋" w:hint="eastAsia"/>
          <w:snapToGrid w:val="0"/>
          <w:kern w:val="0"/>
          <w:sz w:val="32"/>
          <w:szCs w:val="32"/>
        </w:rPr>
        <w:t>49</w:t>
      </w:r>
      <w:r>
        <w:rPr>
          <w:rFonts w:eastAsia="仿宋"/>
          <w:snapToGrid w:val="0"/>
          <w:kern w:val="0"/>
          <w:sz w:val="32"/>
          <w:szCs w:val="32"/>
        </w:rPr>
        <w:t>0</w:t>
      </w:r>
      <w:r>
        <w:rPr>
          <w:rFonts w:eastAsia="仿宋"/>
          <w:snapToGrid w:val="0"/>
          <w:kern w:val="0"/>
          <w:sz w:val="32"/>
          <w:szCs w:val="32"/>
        </w:rPr>
        <w:t>万元，支持项目</w:t>
      </w:r>
      <w:r>
        <w:rPr>
          <w:rFonts w:eastAsia="仿宋" w:hint="eastAsia"/>
          <w:snapToGrid w:val="0"/>
          <w:kern w:val="0"/>
          <w:sz w:val="32"/>
          <w:szCs w:val="32"/>
        </w:rPr>
        <w:t>102</w:t>
      </w:r>
      <w:r>
        <w:rPr>
          <w:rFonts w:eastAsia="仿宋"/>
          <w:snapToGrid w:val="0"/>
          <w:kern w:val="0"/>
          <w:sz w:val="32"/>
          <w:szCs w:val="32"/>
        </w:rPr>
        <w:t>个</w:t>
      </w:r>
      <w:r>
        <w:rPr>
          <w:rFonts w:eastAsia="仿宋" w:hint="eastAsia"/>
          <w:snapToGrid w:val="0"/>
          <w:kern w:val="0"/>
          <w:sz w:val="32"/>
          <w:szCs w:val="32"/>
        </w:rPr>
        <w:t>；</w:t>
      </w:r>
      <w:r>
        <w:rPr>
          <w:rFonts w:eastAsia="仿宋" w:hint="eastAsia"/>
          <w:bCs/>
          <w:snapToGrid w:val="0"/>
          <w:kern w:val="0"/>
          <w:sz w:val="32"/>
          <w:szCs w:val="32"/>
        </w:rPr>
        <w:t>科技</w:t>
      </w:r>
      <w:r>
        <w:rPr>
          <w:rFonts w:eastAsia="仿宋"/>
          <w:bCs/>
          <w:snapToGrid w:val="0"/>
          <w:kern w:val="0"/>
          <w:sz w:val="32"/>
          <w:szCs w:val="32"/>
        </w:rPr>
        <w:t>创新引导项目</w:t>
      </w:r>
      <w:r>
        <w:rPr>
          <w:rFonts w:eastAsia="仿宋" w:hint="eastAsia"/>
          <w:snapToGrid w:val="0"/>
          <w:kern w:val="0"/>
          <w:sz w:val="32"/>
          <w:szCs w:val="32"/>
        </w:rPr>
        <w:t>39</w:t>
      </w:r>
      <w:r>
        <w:rPr>
          <w:rFonts w:eastAsia="仿宋"/>
          <w:snapToGrid w:val="0"/>
          <w:kern w:val="0"/>
          <w:sz w:val="32"/>
          <w:szCs w:val="32"/>
        </w:rPr>
        <w:t>0</w:t>
      </w:r>
      <w:r>
        <w:rPr>
          <w:rFonts w:eastAsia="仿宋"/>
          <w:snapToGrid w:val="0"/>
          <w:kern w:val="0"/>
          <w:sz w:val="32"/>
          <w:szCs w:val="32"/>
        </w:rPr>
        <w:t>万元，</w:t>
      </w:r>
      <w:r>
        <w:rPr>
          <w:rFonts w:eastAsia="仿宋"/>
          <w:bCs/>
          <w:snapToGrid w:val="0"/>
          <w:kern w:val="0"/>
          <w:sz w:val="32"/>
          <w:szCs w:val="32"/>
        </w:rPr>
        <w:t>支持项目</w:t>
      </w:r>
      <w:r>
        <w:rPr>
          <w:rFonts w:eastAsia="仿宋" w:hint="eastAsia"/>
          <w:bCs/>
          <w:snapToGrid w:val="0"/>
          <w:kern w:val="0"/>
          <w:sz w:val="32"/>
          <w:szCs w:val="32"/>
        </w:rPr>
        <w:t>32</w:t>
      </w:r>
      <w:r>
        <w:rPr>
          <w:rFonts w:eastAsia="仿宋"/>
          <w:bCs/>
          <w:snapToGrid w:val="0"/>
          <w:kern w:val="0"/>
          <w:sz w:val="32"/>
          <w:szCs w:val="32"/>
        </w:rPr>
        <w:t>个，其中</w:t>
      </w:r>
      <w:r>
        <w:rPr>
          <w:rFonts w:eastAsia="仿宋" w:hint="eastAsia"/>
          <w:bCs/>
          <w:snapToGrid w:val="0"/>
          <w:kern w:val="0"/>
          <w:sz w:val="32"/>
          <w:szCs w:val="32"/>
        </w:rPr>
        <w:t>基础研究</w:t>
      </w:r>
      <w:r>
        <w:rPr>
          <w:rFonts w:eastAsia="仿宋"/>
          <w:bCs/>
          <w:snapToGrid w:val="0"/>
          <w:kern w:val="0"/>
          <w:sz w:val="32"/>
          <w:szCs w:val="32"/>
        </w:rPr>
        <w:t>项目</w:t>
      </w:r>
      <w:r>
        <w:rPr>
          <w:rFonts w:eastAsia="仿宋" w:hint="eastAsia"/>
          <w:bCs/>
          <w:snapToGrid w:val="0"/>
          <w:kern w:val="0"/>
          <w:sz w:val="32"/>
          <w:szCs w:val="32"/>
        </w:rPr>
        <w:t>12</w:t>
      </w:r>
      <w:r>
        <w:rPr>
          <w:rFonts w:eastAsia="仿宋"/>
          <w:bCs/>
          <w:snapToGrid w:val="0"/>
          <w:kern w:val="0"/>
          <w:sz w:val="32"/>
          <w:szCs w:val="32"/>
        </w:rPr>
        <w:t>个，成果转化项目</w:t>
      </w:r>
      <w:r>
        <w:rPr>
          <w:rFonts w:eastAsia="仿宋" w:hint="eastAsia"/>
          <w:bCs/>
          <w:snapToGrid w:val="0"/>
          <w:kern w:val="0"/>
          <w:sz w:val="32"/>
          <w:szCs w:val="32"/>
        </w:rPr>
        <w:t>13</w:t>
      </w:r>
      <w:r>
        <w:rPr>
          <w:rFonts w:eastAsia="仿宋"/>
          <w:bCs/>
          <w:snapToGrid w:val="0"/>
          <w:kern w:val="0"/>
          <w:sz w:val="32"/>
          <w:szCs w:val="32"/>
        </w:rPr>
        <w:t>个</w:t>
      </w:r>
      <w:r>
        <w:rPr>
          <w:rFonts w:eastAsia="仿宋" w:hint="eastAsia"/>
          <w:bCs/>
          <w:snapToGrid w:val="0"/>
          <w:kern w:val="0"/>
          <w:sz w:val="32"/>
          <w:szCs w:val="32"/>
        </w:rPr>
        <w:t>，创新型县市区项目</w:t>
      </w:r>
      <w:r>
        <w:rPr>
          <w:rFonts w:eastAsia="仿宋" w:hint="eastAsia"/>
          <w:bCs/>
          <w:snapToGrid w:val="0"/>
          <w:kern w:val="0"/>
          <w:sz w:val="32"/>
          <w:szCs w:val="32"/>
        </w:rPr>
        <w:t>7</w:t>
      </w:r>
      <w:r>
        <w:rPr>
          <w:rFonts w:eastAsia="仿宋" w:hint="eastAsia"/>
          <w:bCs/>
          <w:snapToGrid w:val="0"/>
          <w:kern w:val="0"/>
          <w:sz w:val="32"/>
          <w:szCs w:val="32"/>
        </w:rPr>
        <w:t>个；</w:t>
      </w:r>
      <w:r>
        <w:rPr>
          <w:rFonts w:eastAsia="仿宋"/>
          <w:bCs/>
          <w:snapToGrid w:val="0"/>
          <w:kern w:val="0"/>
          <w:sz w:val="32"/>
          <w:szCs w:val="32"/>
        </w:rPr>
        <w:t>科技创新平台项目</w:t>
      </w:r>
      <w:r>
        <w:rPr>
          <w:rFonts w:eastAsia="仿宋"/>
          <w:snapToGrid w:val="0"/>
          <w:kern w:val="0"/>
          <w:sz w:val="32"/>
          <w:szCs w:val="32"/>
        </w:rPr>
        <w:t>2</w:t>
      </w:r>
      <w:r>
        <w:rPr>
          <w:rFonts w:eastAsia="仿宋" w:hint="eastAsia"/>
          <w:snapToGrid w:val="0"/>
          <w:kern w:val="0"/>
          <w:sz w:val="32"/>
          <w:szCs w:val="32"/>
        </w:rPr>
        <w:t>3</w:t>
      </w:r>
      <w:r>
        <w:rPr>
          <w:rFonts w:eastAsia="仿宋"/>
          <w:snapToGrid w:val="0"/>
          <w:kern w:val="0"/>
          <w:sz w:val="32"/>
          <w:szCs w:val="32"/>
        </w:rPr>
        <w:t>0</w:t>
      </w:r>
      <w:r>
        <w:rPr>
          <w:rFonts w:eastAsia="仿宋"/>
          <w:snapToGrid w:val="0"/>
          <w:kern w:val="0"/>
          <w:sz w:val="32"/>
          <w:szCs w:val="32"/>
        </w:rPr>
        <w:t>万元，支持项目</w:t>
      </w:r>
      <w:r>
        <w:rPr>
          <w:rFonts w:eastAsia="仿宋"/>
          <w:snapToGrid w:val="0"/>
          <w:kern w:val="0"/>
          <w:sz w:val="32"/>
          <w:szCs w:val="32"/>
        </w:rPr>
        <w:t>2</w:t>
      </w:r>
      <w:r>
        <w:rPr>
          <w:rFonts w:eastAsia="仿宋" w:hint="eastAsia"/>
          <w:snapToGrid w:val="0"/>
          <w:kern w:val="0"/>
          <w:sz w:val="32"/>
          <w:szCs w:val="32"/>
        </w:rPr>
        <w:t>3</w:t>
      </w:r>
      <w:r>
        <w:rPr>
          <w:rFonts w:eastAsia="仿宋"/>
          <w:snapToGrid w:val="0"/>
          <w:kern w:val="0"/>
          <w:sz w:val="32"/>
          <w:szCs w:val="32"/>
        </w:rPr>
        <w:t>个，其中星创天地项目</w:t>
      </w:r>
      <w:r>
        <w:rPr>
          <w:rFonts w:eastAsia="仿宋" w:hint="eastAsia"/>
          <w:snapToGrid w:val="0"/>
          <w:kern w:val="0"/>
          <w:sz w:val="32"/>
          <w:szCs w:val="32"/>
        </w:rPr>
        <w:t>6</w:t>
      </w:r>
      <w:r>
        <w:rPr>
          <w:rFonts w:eastAsia="仿宋"/>
          <w:snapToGrid w:val="0"/>
          <w:kern w:val="0"/>
          <w:sz w:val="32"/>
          <w:szCs w:val="32"/>
        </w:rPr>
        <w:t>个，众创空间项目</w:t>
      </w:r>
      <w:r>
        <w:rPr>
          <w:rFonts w:eastAsia="仿宋" w:hint="eastAsia"/>
          <w:snapToGrid w:val="0"/>
          <w:kern w:val="0"/>
          <w:sz w:val="32"/>
          <w:szCs w:val="32"/>
        </w:rPr>
        <w:t>3</w:t>
      </w:r>
      <w:r>
        <w:rPr>
          <w:rFonts w:eastAsia="仿宋"/>
          <w:snapToGrid w:val="0"/>
          <w:kern w:val="0"/>
          <w:sz w:val="32"/>
          <w:szCs w:val="32"/>
        </w:rPr>
        <w:t>个，重点实验室和工程技术研究中心项目</w:t>
      </w:r>
      <w:r>
        <w:rPr>
          <w:rFonts w:eastAsia="仿宋" w:hint="eastAsia"/>
          <w:snapToGrid w:val="0"/>
          <w:kern w:val="0"/>
          <w:sz w:val="32"/>
          <w:szCs w:val="32"/>
        </w:rPr>
        <w:t>14</w:t>
      </w:r>
      <w:r>
        <w:rPr>
          <w:rFonts w:eastAsia="仿宋"/>
          <w:snapToGrid w:val="0"/>
          <w:kern w:val="0"/>
          <w:sz w:val="32"/>
          <w:szCs w:val="32"/>
        </w:rPr>
        <w:t>个</w:t>
      </w:r>
      <w:r>
        <w:rPr>
          <w:rFonts w:eastAsia="仿宋" w:hint="eastAsia"/>
          <w:snapToGrid w:val="0"/>
          <w:kern w:val="0"/>
          <w:sz w:val="32"/>
          <w:szCs w:val="32"/>
        </w:rPr>
        <w:t>；</w:t>
      </w:r>
      <w:r>
        <w:rPr>
          <w:rFonts w:eastAsia="仿宋"/>
          <w:bCs/>
          <w:snapToGrid w:val="0"/>
          <w:kern w:val="0"/>
          <w:sz w:val="32"/>
          <w:szCs w:val="32"/>
        </w:rPr>
        <w:t>软课题</w:t>
      </w:r>
      <w:r>
        <w:rPr>
          <w:rFonts w:eastAsia="仿宋" w:hint="eastAsia"/>
          <w:snapToGrid w:val="0"/>
          <w:kern w:val="0"/>
          <w:sz w:val="32"/>
          <w:szCs w:val="32"/>
        </w:rPr>
        <w:t>30</w:t>
      </w:r>
      <w:r>
        <w:rPr>
          <w:rFonts w:eastAsia="仿宋"/>
          <w:snapToGrid w:val="0"/>
          <w:kern w:val="0"/>
          <w:sz w:val="32"/>
          <w:szCs w:val="32"/>
        </w:rPr>
        <w:t>万元</w:t>
      </w:r>
      <w:r>
        <w:rPr>
          <w:rFonts w:eastAsia="仿宋" w:hint="eastAsia"/>
          <w:snapToGrid w:val="0"/>
          <w:spacing w:val="-102"/>
          <w:kern w:val="0"/>
          <w:sz w:val="32"/>
          <w:szCs w:val="32"/>
        </w:rPr>
        <w:t>，</w:t>
      </w:r>
      <w:r>
        <w:rPr>
          <w:rFonts w:eastAsia="仿宋"/>
          <w:snapToGrid w:val="0"/>
          <w:kern w:val="0"/>
          <w:sz w:val="32"/>
          <w:szCs w:val="32"/>
        </w:rPr>
        <w:t>支持项目</w:t>
      </w:r>
      <w:r>
        <w:rPr>
          <w:rFonts w:eastAsia="仿宋" w:hint="eastAsia"/>
          <w:snapToGrid w:val="0"/>
          <w:kern w:val="0"/>
          <w:sz w:val="32"/>
          <w:szCs w:val="32"/>
        </w:rPr>
        <w:t>6</w:t>
      </w:r>
      <w:r>
        <w:rPr>
          <w:rFonts w:eastAsia="仿宋"/>
          <w:snapToGrid w:val="0"/>
          <w:kern w:val="0"/>
          <w:sz w:val="32"/>
          <w:szCs w:val="32"/>
        </w:rPr>
        <w:t>个</w:t>
      </w:r>
      <w:r>
        <w:rPr>
          <w:rFonts w:eastAsia="仿宋" w:hint="eastAsia"/>
          <w:snapToGrid w:val="0"/>
          <w:spacing w:val="-102"/>
          <w:kern w:val="0"/>
          <w:sz w:val="32"/>
          <w:szCs w:val="32"/>
        </w:rPr>
        <w:t>；</w:t>
      </w:r>
      <w:r>
        <w:rPr>
          <w:rFonts w:eastAsia="仿宋"/>
          <w:snapToGrid w:val="0"/>
          <w:kern w:val="0"/>
          <w:sz w:val="32"/>
          <w:szCs w:val="32"/>
        </w:rPr>
        <w:t>指令性计划项目</w:t>
      </w:r>
      <w:r>
        <w:rPr>
          <w:rFonts w:eastAsia="仿宋" w:hint="eastAsia"/>
          <w:snapToGrid w:val="0"/>
          <w:kern w:val="0"/>
          <w:sz w:val="32"/>
          <w:szCs w:val="32"/>
        </w:rPr>
        <w:t>160</w:t>
      </w:r>
      <w:r>
        <w:rPr>
          <w:rFonts w:eastAsia="仿宋"/>
          <w:snapToGrid w:val="0"/>
          <w:kern w:val="0"/>
          <w:sz w:val="32"/>
          <w:szCs w:val="32"/>
        </w:rPr>
        <w:t>万元，支持项目</w:t>
      </w:r>
      <w:r>
        <w:rPr>
          <w:rFonts w:eastAsia="仿宋" w:hint="eastAsia"/>
          <w:snapToGrid w:val="0"/>
          <w:kern w:val="0"/>
          <w:sz w:val="32"/>
          <w:szCs w:val="32"/>
        </w:rPr>
        <w:t>6</w:t>
      </w:r>
      <w:r>
        <w:rPr>
          <w:rFonts w:eastAsia="仿宋"/>
          <w:snapToGrid w:val="0"/>
          <w:kern w:val="0"/>
          <w:sz w:val="32"/>
          <w:szCs w:val="32"/>
        </w:rPr>
        <w:t>个。</w:t>
      </w:r>
    </w:p>
    <w:p w:rsidR="00C97E37" w:rsidRDefault="00C97E37" w:rsidP="00C97E37">
      <w:pPr>
        <w:spacing w:line="570" w:lineRule="exact"/>
        <w:ind w:firstLineChars="200" w:firstLine="640"/>
        <w:rPr>
          <w:rFonts w:ascii="微软雅黑" w:eastAsia="微软雅黑" w:hAnsi="微软雅黑" w:cs="微软雅黑"/>
          <w:sz w:val="32"/>
          <w:szCs w:val="32"/>
        </w:rPr>
      </w:pPr>
      <w:r>
        <w:rPr>
          <w:rFonts w:ascii="微软雅黑" w:eastAsia="微软雅黑" w:hAnsi="微软雅黑" w:cs="微软雅黑"/>
          <w:sz w:val="32"/>
          <w:szCs w:val="32"/>
        </w:rPr>
        <w:t>二、绩效评价情况</w:t>
      </w:r>
    </w:p>
    <w:p w:rsidR="00C97E37" w:rsidRDefault="00C97E37" w:rsidP="00C97E37">
      <w:pPr>
        <w:spacing w:line="570" w:lineRule="exact"/>
        <w:ind w:firstLineChars="200" w:firstLine="640"/>
        <w:rPr>
          <w:rFonts w:eastAsia="仿宋"/>
          <w:sz w:val="32"/>
          <w:szCs w:val="32"/>
        </w:rPr>
      </w:pPr>
      <w:r>
        <w:rPr>
          <w:rFonts w:eastAsia="仿宋"/>
          <w:sz w:val="32"/>
          <w:szCs w:val="32"/>
        </w:rPr>
        <w:lastRenderedPageBreak/>
        <w:t>201</w:t>
      </w:r>
      <w:r>
        <w:rPr>
          <w:rFonts w:eastAsia="仿宋" w:hint="eastAsia"/>
          <w:sz w:val="32"/>
          <w:szCs w:val="32"/>
        </w:rPr>
        <w:t>9</w:t>
      </w:r>
      <w:r>
        <w:rPr>
          <w:rFonts w:eastAsia="仿宋"/>
          <w:sz w:val="32"/>
          <w:szCs w:val="32"/>
        </w:rPr>
        <w:t>年</w:t>
      </w:r>
      <w:r>
        <w:rPr>
          <w:rFonts w:eastAsia="仿宋" w:hint="eastAsia"/>
          <w:sz w:val="32"/>
          <w:szCs w:val="32"/>
        </w:rPr>
        <w:t>度安排全市</w:t>
      </w:r>
      <w:r>
        <w:rPr>
          <w:rFonts w:eastAsia="仿宋"/>
          <w:sz w:val="32"/>
          <w:szCs w:val="32"/>
        </w:rPr>
        <w:t>科技专项</w:t>
      </w:r>
      <w:r>
        <w:rPr>
          <w:rFonts w:eastAsia="仿宋" w:hint="eastAsia"/>
          <w:sz w:val="32"/>
          <w:szCs w:val="32"/>
        </w:rPr>
        <w:t>资金</w:t>
      </w:r>
      <w:r>
        <w:rPr>
          <w:rFonts w:eastAsia="仿宋" w:hint="eastAsia"/>
          <w:sz w:val="32"/>
          <w:szCs w:val="32"/>
        </w:rPr>
        <w:t>28</w:t>
      </w:r>
      <w:r>
        <w:rPr>
          <w:rFonts w:eastAsia="仿宋"/>
          <w:sz w:val="32"/>
          <w:szCs w:val="32"/>
        </w:rPr>
        <w:t>00</w:t>
      </w:r>
      <w:r>
        <w:rPr>
          <w:rFonts w:eastAsia="仿宋"/>
          <w:sz w:val="32"/>
          <w:szCs w:val="32"/>
        </w:rPr>
        <w:t>万元</w:t>
      </w:r>
      <w:r>
        <w:rPr>
          <w:rFonts w:eastAsia="仿宋" w:hint="eastAsia"/>
          <w:sz w:val="32"/>
          <w:szCs w:val="32"/>
        </w:rPr>
        <w:t>，于同年</w:t>
      </w:r>
      <w:r>
        <w:rPr>
          <w:rFonts w:eastAsia="仿宋" w:hint="eastAsia"/>
          <w:sz w:val="32"/>
          <w:szCs w:val="32"/>
        </w:rPr>
        <w:t>12</w:t>
      </w:r>
      <w:r>
        <w:rPr>
          <w:rFonts w:eastAsia="仿宋" w:hint="eastAsia"/>
          <w:sz w:val="32"/>
          <w:szCs w:val="32"/>
        </w:rPr>
        <w:t>月份由市财政部门拨付下达各项目申报单位</w:t>
      </w:r>
      <w:r>
        <w:rPr>
          <w:rFonts w:eastAsia="仿宋"/>
          <w:sz w:val="32"/>
          <w:szCs w:val="32"/>
        </w:rPr>
        <w:t>，各项目</w:t>
      </w:r>
      <w:r>
        <w:rPr>
          <w:rFonts w:eastAsia="仿宋" w:hint="eastAsia"/>
          <w:sz w:val="32"/>
          <w:szCs w:val="32"/>
        </w:rPr>
        <w:t>申报单位严格按照项目申报书条款要求和合同约定，有序组织实施开展项目研究工作，项目实施进展顺利。</w:t>
      </w:r>
      <w:r w:rsidR="00B46247">
        <w:rPr>
          <w:rFonts w:eastAsia="仿宋" w:hint="eastAsia"/>
          <w:sz w:val="32"/>
          <w:szCs w:val="32"/>
        </w:rPr>
        <w:t>截至目前</w:t>
      </w:r>
      <w:r>
        <w:rPr>
          <w:rFonts w:eastAsia="仿宋" w:hint="eastAsia"/>
          <w:sz w:val="32"/>
          <w:szCs w:val="32"/>
        </w:rPr>
        <w:t>，未发现和接到举报有违反科研诚信行为的现象发生。根据</w:t>
      </w:r>
      <w:r>
        <w:rPr>
          <w:rFonts w:eastAsia="仿宋"/>
          <w:color w:val="000000"/>
          <w:kern w:val="0"/>
          <w:sz w:val="32"/>
          <w:szCs w:val="32"/>
        </w:rPr>
        <w:t>衡财绩</w:t>
      </w:r>
      <w:r>
        <w:rPr>
          <w:rFonts w:eastAsia="仿宋"/>
          <w:color w:val="000000"/>
          <w:kern w:val="0"/>
          <w:sz w:val="32"/>
          <w:szCs w:val="32"/>
        </w:rPr>
        <w:t>[2020]1</w:t>
      </w:r>
      <w:r>
        <w:rPr>
          <w:rFonts w:eastAsia="仿宋" w:hint="eastAsia"/>
          <w:color w:val="000000"/>
          <w:kern w:val="0"/>
          <w:sz w:val="32"/>
          <w:szCs w:val="32"/>
        </w:rPr>
        <w:t>66</w:t>
      </w:r>
      <w:r>
        <w:rPr>
          <w:rFonts w:eastAsia="仿宋"/>
          <w:color w:val="000000"/>
          <w:kern w:val="0"/>
          <w:sz w:val="32"/>
          <w:szCs w:val="32"/>
        </w:rPr>
        <w:t>号</w:t>
      </w:r>
      <w:r>
        <w:rPr>
          <w:rFonts w:eastAsia="仿宋" w:hint="eastAsia"/>
          <w:color w:val="000000"/>
          <w:kern w:val="0"/>
          <w:sz w:val="32"/>
          <w:szCs w:val="32"/>
        </w:rPr>
        <w:t>文件通知要求，我局配合市财政局做好</w:t>
      </w:r>
      <w:r>
        <w:rPr>
          <w:rFonts w:eastAsia="仿宋" w:hint="eastAsia"/>
          <w:color w:val="000000"/>
          <w:kern w:val="0"/>
          <w:sz w:val="32"/>
          <w:szCs w:val="32"/>
        </w:rPr>
        <w:t>2020</w:t>
      </w:r>
      <w:r>
        <w:rPr>
          <w:rFonts w:eastAsia="仿宋" w:hint="eastAsia"/>
          <w:color w:val="000000"/>
          <w:kern w:val="0"/>
          <w:sz w:val="32"/>
          <w:szCs w:val="32"/>
        </w:rPr>
        <w:t>年科技专项资金绩效评价工作，委托第三方中介机构中政智信（北京）经济咨询有限公司湖南分公司独立展开现场评价，重点对专项资金的政策落实、资金管理、资金安排、资金使用等情意进行检查，对专项资金使用的经济性、公平性、效率性、效益性和实施效果的可持性进行评价，全面准确反映专项资金使用的绩效水平和预期目标实现程度，并针对存在的问题提出改进措施和建议。此项目工作正在进行中，项目绩效评价工作时间紧、任务重，涉及检查指标内容复杂，完成时间跨度长，经与第三方机构沟通联系，目前正在制定详细的绩效评价工作方案，</w:t>
      </w:r>
      <w:r>
        <w:rPr>
          <w:rFonts w:eastAsia="仿宋" w:hint="eastAsia"/>
          <w:sz w:val="32"/>
          <w:szCs w:val="32"/>
        </w:rPr>
        <w:t>预计</w:t>
      </w:r>
      <w:r>
        <w:rPr>
          <w:rFonts w:eastAsia="仿宋" w:hint="eastAsia"/>
          <w:sz w:val="32"/>
          <w:szCs w:val="32"/>
        </w:rPr>
        <w:t>8</w:t>
      </w:r>
      <w:r>
        <w:rPr>
          <w:rFonts w:eastAsia="仿宋" w:hint="eastAsia"/>
          <w:sz w:val="32"/>
          <w:szCs w:val="32"/>
        </w:rPr>
        <w:t>月底左右完成整个科技专项资金绩效评价报告的初稿，并报送市财政局审核。</w:t>
      </w:r>
    </w:p>
    <w:p w:rsidR="00C97E37" w:rsidRDefault="00C97E37" w:rsidP="00C97E37">
      <w:pPr>
        <w:spacing w:line="570" w:lineRule="exact"/>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三、对绩效评价工作的建议</w:t>
      </w:r>
    </w:p>
    <w:p w:rsidR="00C97E37" w:rsidRDefault="00C97E37" w:rsidP="00C97E37">
      <w:pPr>
        <w:spacing w:line="570" w:lineRule="exact"/>
        <w:ind w:firstLineChars="200" w:firstLine="640"/>
        <w:rPr>
          <w:rFonts w:eastAsia="仿宋"/>
          <w:sz w:val="32"/>
          <w:szCs w:val="32"/>
        </w:rPr>
      </w:pPr>
      <w:r>
        <w:rPr>
          <w:rFonts w:eastAsia="仿宋" w:hint="eastAsia"/>
          <w:sz w:val="32"/>
          <w:szCs w:val="32"/>
        </w:rPr>
        <w:t>绩效评价实用于事后补助或部分事后补助方式，事前资助实际意义作用不明显，建议通过绩效评价的效果来决定项目是否继续拨付项目资金，使科技专项资金真正发挥应有的实际效果。</w:t>
      </w:r>
    </w:p>
    <w:p w:rsidR="004148EA" w:rsidRPr="00C97E37" w:rsidRDefault="004148EA" w:rsidP="00C97E37">
      <w:pPr>
        <w:spacing w:line="560" w:lineRule="exact"/>
        <w:ind w:firstLineChars="200" w:firstLine="640"/>
        <w:rPr>
          <w:rFonts w:eastAsia="仿宋_GB2312"/>
          <w:sz w:val="32"/>
          <w:szCs w:val="32"/>
        </w:rPr>
      </w:pPr>
    </w:p>
    <w:sectPr w:rsidR="004148EA" w:rsidRPr="00C97E37" w:rsidSect="00485064">
      <w:footerReference w:type="default" r:id="rId8"/>
      <w:pgSz w:w="11906" w:h="16838"/>
      <w:pgMar w:top="1985" w:right="1531" w:bottom="158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058A" w:rsidRDefault="00E5058A" w:rsidP="00485064">
      <w:r>
        <w:separator/>
      </w:r>
    </w:p>
  </w:endnote>
  <w:endnote w:type="continuationSeparator" w:id="0">
    <w:p w:rsidR="00E5058A" w:rsidRDefault="00E5058A" w:rsidP="004850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altName w:val="方正超粗黑简体"/>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SimSun-ExtB"/>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064" w:rsidRDefault="00A8370B">
    <w:pPr>
      <w:pStyle w:val="a3"/>
      <w:framePr w:wrap="around" w:vAnchor="text" w:hAnchor="margin" w:xAlign="center" w:y="1"/>
      <w:rPr>
        <w:rStyle w:val="a6"/>
      </w:rPr>
    </w:pPr>
    <w:r>
      <w:rPr>
        <w:rStyle w:val="a6"/>
      </w:rPr>
      <w:fldChar w:fldCharType="begin"/>
    </w:r>
    <w:r w:rsidR="00197FE0">
      <w:rPr>
        <w:rStyle w:val="a6"/>
      </w:rPr>
      <w:instrText xml:space="preserve">PAGE  </w:instrText>
    </w:r>
    <w:r>
      <w:rPr>
        <w:rStyle w:val="a6"/>
      </w:rPr>
      <w:fldChar w:fldCharType="separate"/>
    </w:r>
    <w:r w:rsidR="00B46247">
      <w:rPr>
        <w:rStyle w:val="a6"/>
        <w:noProof/>
      </w:rPr>
      <w:t>1</w:t>
    </w:r>
    <w:r>
      <w:rPr>
        <w:rStyle w:val="a6"/>
      </w:rPr>
      <w:fldChar w:fldCharType="end"/>
    </w:r>
  </w:p>
  <w:p w:rsidR="00485064" w:rsidRDefault="0048506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058A" w:rsidRDefault="00E5058A" w:rsidP="00485064">
      <w:r>
        <w:separator/>
      </w:r>
    </w:p>
  </w:footnote>
  <w:footnote w:type="continuationSeparator" w:id="0">
    <w:p w:rsidR="00E5058A" w:rsidRDefault="00E5058A" w:rsidP="004850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63CF5"/>
    <w:rsid w:val="000274EE"/>
    <w:rsid w:val="000428FD"/>
    <w:rsid w:val="00045DDE"/>
    <w:rsid w:val="00050208"/>
    <w:rsid w:val="0005381D"/>
    <w:rsid w:val="00056494"/>
    <w:rsid w:val="00063CF5"/>
    <w:rsid w:val="0007045A"/>
    <w:rsid w:val="00073E28"/>
    <w:rsid w:val="000A233D"/>
    <w:rsid w:val="000A2393"/>
    <w:rsid w:val="000B0119"/>
    <w:rsid w:val="001052F7"/>
    <w:rsid w:val="001118AC"/>
    <w:rsid w:val="00121DF3"/>
    <w:rsid w:val="00123B90"/>
    <w:rsid w:val="00154201"/>
    <w:rsid w:val="0016732B"/>
    <w:rsid w:val="00177CE0"/>
    <w:rsid w:val="00196053"/>
    <w:rsid w:val="00197FE0"/>
    <w:rsid w:val="001C1992"/>
    <w:rsid w:val="001C26E4"/>
    <w:rsid w:val="001D1BE9"/>
    <w:rsid w:val="001E0F37"/>
    <w:rsid w:val="002275C8"/>
    <w:rsid w:val="002320DC"/>
    <w:rsid w:val="002409FD"/>
    <w:rsid w:val="00244BD1"/>
    <w:rsid w:val="00252E0C"/>
    <w:rsid w:val="002934D8"/>
    <w:rsid w:val="002A34F8"/>
    <w:rsid w:val="002D167B"/>
    <w:rsid w:val="002D4ECB"/>
    <w:rsid w:val="002D54CA"/>
    <w:rsid w:val="002E3475"/>
    <w:rsid w:val="002E5D65"/>
    <w:rsid w:val="002E6AF6"/>
    <w:rsid w:val="002F2B2C"/>
    <w:rsid w:val="002F3688"/>
    <w:rsid w:val="00375A11"/>
    <w:rsid w:val="003A7089"/>
    <w:rsid w:val="00405CEA"/>
    <w:rsid w:val="004148EA"/>
    <w:rsid w:val="00416D8A"/>
    <w:rsid w:val="00432301"/>
    <w:rsid w:val="00432666"/>
    <w:rsid w:val="00454373"/>
    <w:rsid w:val="00485064"/>
    <w:rsid w:val="00490651"/>
    <w:rsid w:val="004B53D5"/>
    <w:rsid w:val="004C2297"/>
    <w:rsid w:val="004D1B39"/>
    <w:rsid w:val="0052120A"/>
    <w:rsid w:val="00545DAF"/>
    <w:rsid w:val="00547B77"/>
    <w:rsid w:val="00547D26"/>
    <w:rsid w:val="00584F04"/>
    <w:rsid w:val="005A439E"/>
    <w:rsid w:val="005B789C"/>
    <w:rsid w:val="005C4111"/>
    <w:rsid w:val="005D7BBE"/>
    <w:rsid w:val="005F01ED"/>
    <w:rsid w:val="005F269D"/>
    <w:rsid w:val="00636A7E"/>
    <w:rsid w:val="00651134"/>
    <w:rsid w:val="006610B9"/>
    <w:rsid w:val="006711CE"/>
    <w:rsid w:val="006866CE"/>
    <w:rsid w:val="006879A6"/>
    <w:rsid w:val="006A49CF"/>
    <w:rsid w:val="006C763D"/>
    <w:rsid w:val="00701CBC"/>
    <w:rsid w:val="00717DB3"/>
    <w:rsid w:val="00730DD0"/>
    <w:rsid w:val="0074143E"/>
    <w:rsid w:val="00753DB6"/>
    <w:rsid w:val="00763109"/>
    <w:rsid w:val="00763E02"/>
    <w:rsid w:val="00783033"/>
    <w:rsid w:val="007978F2"/>
    <w:rsid w:val="007C77FA"/>
    <w:rsid w:val="008105DF"/>
    <w:rsid w:val="00827558"/>
    <w:rsid w:val="00830AC7"/>
    <w:rsid w:val="00831D92"/>
    <w:rsid w:val="00866A93"/>
    <w:rsid w:val="00880796"/>
    <w:rsid w:val="008A23A4"/>
    <w:rsid w:val="008C693F"/>
    <w:rsid w:val="008D10C0"/>
    <w:rsid w:val="00904265"/>
    <w:rsid w:val="009167CF"/>
    <w:rsid w:val="00933BE1"/>
    <w:rsid w:val="00943C45"/>
    <w:rsid w:val="00952A54"/>
    <w:rsid w:val="00974888"/>
    <w:rsid w:val="00974E51"/>
    <w:rsid w:val="009866CD"/>
    <w:rsid w:val="009940D0"/>
    <w:rsid w:val="009D47B0"/>
    <w:rsid w:val="009D5E36"/>
    <w:rsid w:val="009E268A"/>
    <w:rsid w:val="009E6F05"/>
    <w:rsid w:val="009F53C1"/>
    <w:rsid w:val="00A16046"/>
    <w:rsid w:val="00A20944"/>
    <w:rsid w:val="00A26ACF"/>
    <w:rsid w:val="00A50BC1"/>
    <w:rsid w:val="00A51737"/>
    <w:rsid w:val="00A55FAC"/>
    <w:rsid w:val="00A769FB"/>
    <w:rsid w:val="00A806DD"/>
    <w:rsid w:val="00A80C98"/>
    <w:rsid w:val="00A81302"/>
    <w:rsid w:val="00A8370B"/>
    <w:rsid w:val="00A91261"/>
    <w:rsid w:val="00A945C6"/>
    <w:rsid w:val="00AA60D4"/>
    <w:rsid w:val="00AB19F3"/>
    <w:rsid w:val="00AD5E32"/>
    <w:rsid w:val="00AD673F"/>
    <w:rsid w:val="00AE71D7"/>
    <w:rsid w:val="00AF2E7B"/>
    <w:rsid w:val="00B0382E"/>
    <w:rsid w:val="00B07ABD"/>
    <w:rsid w:val="00B12692"/>
    <w:rsid w:val="00B43A0E"/>
    <w:rsid w:val="00B44BE3"/>
    <w:rsid w:val="00B46247"/>
    <w:rsid w:val="00B51AC2"/>
    <w:rsid w:val="00B55EC0"/>
    <w:rsid w:val="00B61973"/>
    <w:rsid w:val="00B7000A"/>
    <w:rsid w:val="00B72B72"/>
    <w:rsid w:val="00B84C08"/>
    <w:rsid w:val="00BA7A98"/>
    <w:rsid w:val="00BD2C25"/>
    <w:rsid w:val="00BF4092"/>
    <w:rsid w:val="00BF7AEE"/>
    <w:rsid w:val="00C37AD5"/>
    <w:rsid w:val="00C711BA"/>
    <w:rsid w:val="00C75EE0"/>
    <w:rsid w:val="00C82E11"/>
    <w:rsid w:val="00C9146C"/>
    <w:rsid w:val="00C97E37"/>
    <w:rsid w:val="00CA7665"/>
    <w:rsid w:val="00CE4A0B"/>
    <w:rsid w:val="00CF058D"/>
    <w:rsid w:val="00D12BA3"/>
    <w:rsid w:val="00D2202F"/>
    <w:rsid w:val="00D32177"/>
    <w:rsid w:val="00D56D5A"/>
    <w:rsid w:val="00D60082"/>
    <w:rsid w:val="00D8453E"/>
    <w:rsid w:val="00D8610D"/>
    <w:rsid w:val="00D91928"/>
    <w:rsid w:val="00DA05CD"/>
    <w:rsid w:val="00DC771C"/>
    <w:rsid w:val="00DE088D"/>
    <w:rsid w:val="00E23D27"/>
    <w:rsid w:val="00E4149A"/>
    <w:rsid w:val="00E5058A"/>
    <w:rsid w:val="00E54CC4"/>
    <w:rsid w:val="00E54EC2"/>
    <w:rsid w:val="00E566EA"/>
    <w:rsid w:val="00E7682E"/>
    <w:rsid w:val="00EB4CD3"/>
    <w:rsid w:val="00EE21DE"/>
    <w:rsid w:val="00EE25BA"/>
    <w:rsid w:val="00EE5067"/>
    <w:rsid w:val="00EE554A"/>
    <w:rsid w:val="00EE5741"/>
    <w:rsid w:val="00EF75CD"/>
    <w:rsid w:val="00F15D10"/>
    <w:rsid w:val="00F16E3C"/>
    <w:rsid w:val="00F3017F"/>
    <w:rsid w:val="00F35F85"/>
    <w:rsid w:val="00F47EAB"/>
    <w:rsid w:val="00F93679"/>
    <w:rsid w:val="00FB3FDC"/>
    <w:rsid w:val="00FB67AF"/>
    <w:rsid w:val="242B73DF"/>
    <w:rsid w:val="2CA976B8"/>
    <w:rsid w:val="2E087521"/>
    <w:rsid w:val="300F68BF"/>
    <w:rsid w:val="38BE425C"/>
    <w:rsid w:val="651C50F4"/>
    <w:rsid w:val="6840462F"/>
    <w:rsid w:val="68B514C6"/>
    <w:rsid w:val="78093AE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page number" w:semiHidden="0" w:unhideWhenUsed="0" w:qFormat="1"/>
    <w:lsdException w:name="Title" w:semiHidden="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5064"/>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485064"/>
    <w:pPr>
      <w:tabs>
        <w:tab w:val="center" w:pos="4153"/>
        <w:tab w:val="right" w:pos="8306"/>
      </w:tabs>
      <w:snapToGrid w:val="0"/>
      <w:jc w:val="left"/>
    </w:pPr>
    <w:rPr>
      <w:sz w:val="18"/>
      <w:szCs w:val="18"/>
    </w:rPr>
  </w:style>
  <w:style w:type="paragraph" w:styleId="a4">
    <w:name w:val="header"/>
    <w:basedOn w:val="a"/>
    <w:link w:val="Char0"/>
    <w:uiPriority w:val="99"/>
    <w:semiHidden/>
    <w:qFormat/>
    <w:rsid w:val="00485064"/>
    <w:pPr>
      <w:pBdr>
        <w:bottom w:val="single" w:sz="6" w:space="1" w:color="auto"/>
      </w:pBdr>
      <w:tabs>
        <w:tab w:val="center" w:pos="4153"/>
        <w:tab w:val="right" w:pos="8306"/>
      </w:tabs>
      <w:snapToGrid w:val="0"/>
      <w:jc w:val="center"/>
    </w:pPr>
    <w:rPr>
      <w:sz w:val="18"/>
      <w:szCs w:val="18"/>
    </w:rPr>
  </w:style>
  <w:style w:type="paragraph" w:styleId="a5">
    <w:name w:val="Title"/>
    <w:basedOn w:val="a"/>
    <w:next w:val="a"/>
    <w:link w:val="Char1"/>
    <w:uiPriority w:val="99"/>
    <w:qFormat/>
    <w:rsid w:val="00485064"/>
    <w:pPr>
      <w:spacing w:before="240" w:after="60"/>
      <w:jc w:val="center"/>
      <w:outlineLvl w:val="0"/>
    </w:pPr>
    <w:rPr>
      <w:rFonts w:ascii="Cambria" w:hAnsi="Cambria" w:cs="Cambria"/>
      <w:b/>
      <w:bCs/>
      <w:sz w:val="32"/>
      <w:szCs w:val="32"/>
    </w:rPr>
  </w:style>
  <w:style w:type="character" w:styleId="a6">
    <w:name w:val="page number"/>
    <w:basedOn w:val="a0"/>
    <w:uiPriority w:val="99"/>
    <w:qFormat/>
    <w:rsid w:val="00485064"/>
  </w:style>
  <w:style w:type="character" w:customStyle="1" w:styleId="Char1">
    <w:name w:val="标题 Char"/>
    <w:basedOn w:val="a0"/>
    <w:link w:val="a5"/>
    <w:uiPriority w:val="99"/>
    <w:qFormat/>
    <w:locked/>
    <w:rsid w:val="00485064"/>
    <w:rPr>
      <w:rFonts w:ascii="Cambria" w:eastAsia="宋体" w:hAnsi="Cambria" w:cs="Cambria"/>
      <w:b/>
      <w:bCs/>
      <w:sz w:val="32"/>
      <w:szCs w:val="32"/>
    </w:rPr>
  </w:style>
  <w:style w:type="character" w:customStyle="1" w:styleId="Char0">
    <w:name w:val="页眉 Char"/>
    <w:basedOn w:val="a0"/>
    <w:link w:val="a4"/>
    <w:uiPriority w:val="99"/>
    <w:semiHidden/>
    <w:qFormat/>
    <w:locked/>
    <w:rsid w:val="00485064"/>
    <w:rPr>
      <w:rFonts w:ascii="Times New Roman" w:eastAsia="宋体" w:hAnsi="Times New Roman" w:cs="Times New Roman"/>
      <w:sz w:val="18"/>
      <w:szCs w:val="18"/>
    </w:rPr>
  </w:style>
  <w:style w:type="character" w:customStyle="1" w:styleId="Char">
    <w:name w:val="页脚 Char"/>
    <w:basedOn w:val="a0"/>
    <w:link w:val="a3"/>
    <w:uiPriority w:val="99"/>
    <w:semiHidden/>
    <w:qFormat/>
    <w:locked/>
    <w:rsid w:val="00485064"/>
    <w:rPr>
      <w:rFonts w:ascii="Times New Roman" w:eastAsia="宋体" w:hAnsi="Times New Roman" w:cs="Times New Roman"/>
      <w:sz w:val="18"/>
      <w:szCs w:val="18"/>
    </w:rPr>
  </w:style>
  <w:style w:type="paragraph" w:styleId="a7">
    <w:name w:val="List Paragraph"/>
    <w:basedOn w:val="a"/>
    <w:uiPriority w:val="99"/>
    <w:qFormat/>
    <w:rsid w:val="00485064"/>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258C2B-6789-4D56-B282-D0B89E503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9</Pages>
  <Words>802</Words>
  <Characters>4574</Characters>
  <Application>Microsoft Office Word</Application>
  <DocSecurity>0</DocSecurity>
  <Lines>38</Lines>
  <Paragraphs>10</Paragraphs>
  <ScaleCrop>false</ScaleCrop>
  <Company>微软中国</Company>
  <LinksUpToDate>false</LinksUpToDate>
  <CharactersWithSpaces>5366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xbany</cp:lastModifiedBy>
  <cp:revision>82</cp:revision>
  <cp:lastPrinted>2019-06-26T08:28:00Z</cp:lastPrinted>
  <dcterms:created xsi:type="dcterms:W3CDTF">2017-05-17T01:46:00Z</dcterms:created>
  <dcterms:modified xsi:type="dcterms:W3CDTF">2024-05-09T07:28:00Z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